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5ECB2" w14:textId="19BF6CAC" w:rsidR="00A04E61" w:rsidRPr="009901FA" w:rsidRDefault="00113905" w:rsidP="009901FA">
      <w:pPr>
        <w:spacing w:after="120" w:line="240" w:lineRule="auto"/>
        <w:jc w:val="center"/>
        <w:rPr>
          <w:rFonts w:ascii="Arial" w:hAnsi="Arial" w:cs="Arial"/>
          <w:b/>
          <w:bCs/>
          <w:color w:val="000000" w:themeColor="text1"/>
          <w:sz w:val="28"/>
          <w:szCs w:val="28"/>
        </w:rPr>
      </w:pPr>
      <w:r w:rsidRPr="009901FA">
        <w:rPr>
          <w:rFonts w:ascii="Arial" w:hAnsi="Arial" w:cs="Arial"/>
          <w:b/>
          <w:bCs/>
          <w:color w:val="000000" w:themeColor="text1"/>
          <w:sz w:val="28"/>
          <w:szCs w:val="28"/>
        </w:rPr>
        <w:t>Children’s</w:t>
      </w:r>
      <w:r w:rsidR="00D057E7" w:rsidRPr="009901FA">
        <w:rPr>
          <w:rFonts w:ascii="Arial" w:hAnsi="Arial" w:cs="Arial"/>
          <w:b/>
          <w:bCs/>
          <w:color w:val="000000" w:themeColor="text1"/>
          <w:sz w:val="28"/>
          <w:szCs w:val="28"/>
        </w:rPr>
        <w:t xml:space="preserve"> Emergency Department (CHED)</w:t>
      </w:r>
    </w:p>
    <w:p w14:paraId="4E7C5F1C" w14:textId="7B431A22" w:rsidR="003F5563" w:rsidRPr="009901FA" w:rsidRDefault="006D6C7B" w:rsidP="009901FA">
      <w:pPr>
        <w:spacing w:after="240" w:line="240" w:lineRule="auto"/>
        <w:jc w:val="center"/>
        <w:rPr>
          <w:rFonts w:ascii="Arial" w:hAnsi="Arial" w:cs="Arial"/>
          <w:b/>
          <w:bCs/>
          <w:color w:val="000000" w:themeColor="text1"/>
          <w:sz w:val="28"/>
          <w:szCs w:val="28"/>
        </w:rPr>
      </w:pPr>
      <w:r w:rsidRPr="009901FA">
        <w:rPr>
          <w:rFonts w:ascii="Arial" w:hAnsi="Arial" w:cs="Arial"/>
          <w:b/>
          <w:bCs/>
          <w:color w:val="000000" w:themeColor="text1"/>
          <w:sz w:val="28"/>
          <w:szCs w:val="28"/>
        </w:rPr>
        <w:t>Foreign body Discharge Information Leaflet</w:t>
      </w:r>
    </w:p>
    <w:p w14:paraId="3DDA991E" w14:textId="584E8CE0" w:rsidR="003F5563" w:rsidRPr="009901FA" w:rsidRDefault="003F5563" w:rsidP="009901FA">
      <w:pPr>
        <w:spacing w:after="240" w:line="240" w:lineRule="auto"/>
        <w:rPr>
          <w:rFonts w:ascii="Arial" w:hAnsi="Arial" w:cs="Arial"/>
          <w:sz w:val="24"/>
          <w:szCs w:val="24"/>
        </w:rPr>
      </w:pPr>
      <w:r w:rsidRPr="003F5563">
        <w:rPr>
          <w:rFonts w:ascii="Arial" w:hAnsi="Arial" w:cs="Arial"/>
          <w:sz w:val="24"/>
          <w:szCs w:val="24"/>
        </w:rPr>
        <w:t>Children sometimes swallow things such as coins, beads, magnets or batteries. These are known as foreign bodies. Most swallowed objects pass through the child’s digestive system and out with the faeces (poo) without causing harm. However, some objects such as button batteries or magnets can be very dangerous when swallowed and require further investigation and management.</w:t>
      </w:r>
    </w:p>
    <w:p w14:paraId="24418542" w14:textId="3C0F2204" w:rsidR="003F5563" w:rsidRPr="003F5563" w:rsidRDefault="003F5563" w:rsidP="009901FA">
      <w:pPr>
        <w:spacing w:after="120" w:line="240" w:lineRule="auto"/>
        <w:rPr>
          <w:rFonts w:ascii="Arial" w:hAnsi="Arial" w:cs="Arial"/>
          <w:b/>
          <w:bCs/>
          <w:sz w:val="24"/>
          <w:szCs w:val="24"/>
        </w:rPr>
      </w:pPr>
      <w:r w:rsidRPr="02D778E9">
        <w:rPr>
          <w:rFonts w:ascii="Arial" w:hAnsi="Arial" w:cs="Arial"/>
          <w:b/>
          <w:bCs/>
          <w:sz w:val="24"/>
          <w:szCs w:val="24"/>
        </w:rPr>
        <w:t xml:space="preserve">Signs and </w:t>
      </w:r>
      <w:r w:rsidR="6A2505AF" w:rsidRPr="02D778E9">
        <w:rPr>
          <w:rFonts w:ascii="Arial" w:hAnsi="Arial" w:cs="Arial"/>
          <w:b/>
          <w:bCs/>
          <w:sz w:val="24"/>
          <w:szCs w:val="24"/>
        </w:rPr>
        <w:t>s</w:t>
      </w:r>
      <w:r w:rsidRPr="02D778E9">
        <w:rPr>
          <w:rFonts w:ascii="Arial" w:hAnsi="Arial" w:cs="Arial"/>
          <w:b/>
          <w:bCs/>
          <w:sz w:val="24"/>
          <w:szCs w:val="24"/>
        </w:rPr>
        <w:t xml:space="preserve">ymptoms of </w:t>
      </w:r>
      <w:r w:rsidR="3726D234" w:rsidRPr="02D778E9">
        <w:rPr>
          <w:rFonts w:ascii="Arial" w:hAnsi="Arial" w:cs="Arial"/>
          <w:b/>
          <w:bCs/>
          <w:sz w:val="24"/>
          <w:szCs w:val="24"/>
        </w:rPr>
        <w:t>s</w:t>
      </w:r>
      <w:r w:rsidRPr="02D778E9">
        <w:rPr>
          <w:rFonts w:ascii="Arial" w:hAnsi="Arial" w:cs="Arial"/>
          <w:b/>
          <w:bCs/>
          <w:sz w:val="24"/>
          <w:szCs w:val="24"/>
        </w:rPr>
        <w:t xml:space="preserve">wallowed </w:t>
      </w:r>
      <w:r w:rsidR="19917929" w:rsidRPr="02D778E9">
        <w:rPr>
          <w:rFonts w:ascii="Arial" w:hAnsi="Arial" w:cs="Arial"/>
          <w:b/>
          <w:bCs/>
          <w:sz w:val="24"/>
          <w:szCs w:val="24"/>
        </w:rPr>
        <w:t>o</w:t>
      </w:r>
      <w:r w:rsidRPr="02D778E9">
        <w:rPr>
          <w:rFonts w:ascii="Arial" w:hAnsi="Arial" w:cs="Arial"/>
          <w:b/>
          <w:bCs/>
          <w:sz w:val="24"/>
          <w:szCs w:val="24"/>
        </w:rPr>
        <w:t xml:space="preserve">bjects </w:t>
      </w:r>
    </w:p>
    <w:p w14:paraId="2D603523" w14:textId="77777777" w:rsidR="003F5563" w:rsidRDefault="003F5563" w:rsidP="009901FA">
      <w:pPr>
        <w:spacing w:after="120" w:line="240" w:lineRule="auto"/>
        <w:rPr>
          <w:rFonts w:ascii="Arial" w:hAnsi="Arial" w:cs="Arial"/>
          <w:sz w:val="24"/>
          <w:szCs w:val="24"/>
        </w:rPr>
      </w:pPr>
      <w:r w:rsidRPr="003F5563">
        <w:rPr>
          <w:rFonts w:ascii="Arial" w:hAnsi="Arial" w:cs="Arial"/>
          <w:sz w:val="24"/>
          <w:szCs w:val="24"/>
        </w:rPr>
        <w:t xml:space="preserve">Most children have no symptoms after swallowing an object. Sometimes the object can become stuck in the oesophagus (tube from the mouth to the stomach). This may cause: </w:t>
      </w:r>
    </w:p>
    <w:p w14:paraId="36271EE0" w14:textId="2B98BA69" w:rsidR="009901FA" w:rsidRDefault="003F5563" w:rsidP="00C75DDE">
      <w:pPr>
        <w:pStyle w:val="ListParagraph"/>
        <w:numPr>
          <w:ilvl w:val="0"/>
          <w:numId w:val="23"/>
        </w:numPr>
        <w:spacing w:after="120" w:line="240" w:lineRule="auto"/>
        <w:ind w:left="714" w:hanging="357"/>
        <w:contextualSpacing w:val="0"/>
        <w:rPr>
          <w:rFonts w:ascii="Arial" w:hAnsi="Arial" w:cs="Arial"/>
          <w:sz w:val="24"/>
          <w:szCs w:val="24"/>
        </w:rPr>
      </w:pPr>
      <w:r w:rsidRPr="02D778E9">
        <w:rPr>
          <w:rFonts w:ascii="Arial" w:hAnsi="Arial" w:cs="Arial"/>
          <w:sz w:val="24"/>
          <w:szCs w:val="24"/>
        </w:rPr>
        <w:t>Trouble swallowing or refusing food and drink</w:t>
      </w:r>
      <w:r w:rsidR="009901FA" w:rsidRPr="02D778E9">
        <w:rPr>
          <w:rFonts w:ascii="Arial" w:hAnsi="Arial" w:cs="Arial"/>
          <w:sz w:val="24"/>
          <w:szCs w:val="24"/>
        </w:rPr>
        <w:t>.</w:t>
      </w:r>
    </w:p>
    <w:p w14:paraId="0871BC14" w14:textId="3A15B801" w:rsidR="003F5563" w:rsidRDefault="003F5563" w:rsidP="00C75DDE">
      <w:pPr>
        <w:pStyle w:val="ListParagraph"/>
        <w:numPr>
          <w:ilvl w:val="0"/>
          <w:numId w:val="23"/>
        </w:numPr>
        <w:spacing w:after="120" w:line="240" w:lineRule="auto"/>
        <w:ind w:left="714" w:hanging="357"/>
        <w:contextualSpacing w:val="0"/>
        <w:rPr>
          <w:rFonts w:ascii="Arial" w:hAnsi="Arial" w:cs="Arial"/>
          <w:sz w:val="24"/>
          <w:szCs w:val="24"/>
        </w:rPr>
      </w:pPr>
      <w:r w:rsidRPr="009901FA">
        <w:rPr>
          <w:rFonts w:ascii="Arial" w:hAnsi="Arial" w:cs="Arial"/>
          <w:sz w:val="24"/>
          <w:szCs w:val="24"/>
        </w:rPr>
        <w:t>Drooling</w:t>
      </w:r>
      <w:r w:rsidR="009901FA">
        <w:rPr>
          <w:rFonts w:ascii="Arial" w:hAnsi="Arial" w:cs="Arial"/>
          <w:sz w:val="24"/>
          <w:szCs w:val="24"/>
        </w:rPr>
        <w:t>.</w:t>
      </w:r>
    </w:p>
    <w:p w14:paraId="207B9B0B" w14:textId="5FEE300A" w:rsidR="003F5563" w:rsidRDefault="003F5563" w:rsidP="00C75DDE">
      <w:pPr>
        <w:pStyle w:val="ListParagraph"/>
        <w:numPr>
          <w:ilvl w:val="0"/>
          <w:numId w:val="23"/>
        </w:numPr>
        <w:spacing w:after="120" w:line="240" w:lineRule="auto"/>
        <w:ind w:left="714" w:hanging="357"/>
        <w:contextualSpacing w:val="0"/>
        <w:rPr>
          <w:rFonts w:ascii="Arial" w:hAnsi="Arial" w:cs="Arial"/>
          <w:sz w:val="24"/>
          <w:szCs w:val="24"/>
        </w:rPr>
      </w:pPr>
      <w:r w:rsidRPr="009901FA">
        <w:rPr>
          <w:rFonts w:ascii="Arial" w:hAnsi="Arial" w:cs="Arial"/>
          <w:sz w:val="24"/>
          <w:szCs w:val="24"/>
        </w:rPr>
        <w:t>Pain in the chest, neck or throat</w:t>
      </w:r>
      <w:r w:rsidR="009901FA">
        <w:rPr>
          <w:rFonts w:ascii="Arial" w:hAnsi="Arial" w:cs="Arial"/>
          <w:sz w:val="24"/>
          <w:szCs w:val="24"/>
        </w:rPr>
        <w:t>.</w:t>
      </w:r>
    </w:p>
    <w:p w14:paraId="75326A76" w14:textId="7502DF4F" w:rsidR="003F5563" w:rsidRPr="009901FA" w:rsidRDefault="003F5563" w:rsidP="00C75DDE">
      <w:pPr>
        <w:pStyle w:val="ListParagraph"/>
        <w:numPr>
          <w:ilvl w:val="0"/>
          <w:numId w:val="23"/>
        </w:numPr>
        <w:spacing w:after="240" w:line="240" w:lineRule="auto"/>
        <w:ind w:left="714" w:hanging="357"/>
        <w:contextualSpacing w:val="0"/>
        <w:rPr>
          <w:rFonts w:ascii="Arial" w:hAnsi="Arial" w:cs="Arial"/>
          <w:sz w:val="24"/>
          <w:szCs w:val="24"/>
        </w:rPr>
      </w:pPr>
      <w:r w:rsidRPr="02D778E9">
        <w:rPr>
          <w:rFonts w:ascii="Arial" w:hAnsi="Arial" w:cs="Arial"/>
          <w:sz w:val="24"/>
          <w:szCs w:val="24"/>
        </w:rPr>
        <w:t>Noisy breathing or coughing</w:t>
      </w:r>
      <w:r w:rsidR="009901FA" w:rsidRPr="02D778E9">
        <w:rPr>
          <w:rFonts w:ascii="Arial" w:hAnsi="Arial" w:cs="Arial"/>
          <w:sz w:val="24"/>
          <w:szCs w:val="24"/>
        </w:rPr>
        <w:t>.</w:t>
      </w:r>
      <w:r w:rsidRPr="02D778E9">
        <w:rPr>
          <w:rFonts w:ascii="Arial" w:hAnsi="Arial" w:cs="Arial"/>
          <w:sz w:val="24"/>
          <w:szCs w:val="24"/>
        </w:rPr>
        <w:t xml:space="preserve"> </w:t>
      </w:r>
    </w:p>
    <w:p w14:paraId="7C2B4C90" w14:textId="77777777" w:rsidR="003F5563" w:rsidRDefault="003F5563" w:rsidP="009901FA">
      <w:pPr>
        <w:spacing w:after="120" w:line="240" w:lineRule="auto"/>
        <w:rPr>
          <w:rFonts w:ascii="Arial" w:hAnsi="Arial" w:cs="Arial"/>
          <w:sz w:val="24"/>
          <w:szCs w:val="24"/>
        </w:rPr>
      </w:pPr>
      <w:r w:rsidRPr="003F5563">
        <w:rPr>
          <w:rFonts w:ascii="Arial" w:hAnsi="Arial" w:cs="Arial"/>
          <w:sz w:val="24"/>
          <w:szCs w:val="24"/>
        </w:rPr>
        <w:t xml:space="preserve">Sometimes the object can become stuck in the stomach or intestines. This may cause: </w:t>
      </w:r>
    </w:p>
    <w:p w14:paraId="472B8DF6" w14:textId="77777777" w:rsidR="009901FA" w:rsidRDefault="003F5563" w:rsidP="009901FA">
      <w:pPr>
        <w:pStyle w:val="ListParagraph"/>
        <w:numPr>
          <w:ilvl w:val="0"/>
          <w:numId w:val="24"/>
        </w:numPr>
        <w:spacing w:after="120" w:line="240" w:lineRule="auto"/>
        <w:contextualSpacing w:val="0"/>
        <w:rPr>
          <w:rFonts w:ascii="Arial" w:hAnsi="Arial" w:cs="Arial"/>
          <w:sz w:val="24"/>
          <w:szCs w:val="24"/>
        </w:rPr>
      </w:pPr>
      <w:r w:rsidRPr="003F5563">
        <w:rPr>
          <w:rFonts w:ascii="Arial" w:hAnsi="Arial" w:cs="Arial"/>
          <w:sz w:val="24"/>
          <w:szCs w:val="24"/>
        </w:rPr>
        <w:t>Vomiting</w:t>
      </w:r>
      <w:r w:rsidR="009901FA">
        <w:rPr>
          <w:rFonts w:ascii="Arial" w:hAnsi="Arial" w:cs="Arial"/>
          <w:sz w:val="24"/>
          <w:szCs w:val="24"/>
        </w:rPr>
        <w:t>.</w:t>
      </w:r>
    </w:p>
    <w:p w14:paraId="1BED4285" w14:textId="1260CEA5" w:rsidR="009901FA" w:rsidRDefault="003F5563" w:rsidP="009901FA">
      <w:pPr>
        <w:pStyle w:val="ListParagraph"/>
        <w:numPr>
          <w:ilvl w:val="0"/>
          <w:numId w:val="24"/>
        </w:numPr>
        <w:spacing w:after="120" w:line="240" w:lineRule="auto"/>
        <w:contextualSpacing w:val="0"/>
        <w:rPr>
          <w:rFonts w:ascii="Arial" w:hAnsi="Arial" w:cs="Arial"/>
          <w:sz w:val="24"/>
          <w:szCs w:val="24"/>
        </w:rPr>
      </w:pPr>
      <w:r w:rsidRPr="009901FA">
        <w:rPr>
          <w:rFonts w:ascii="Arial" w:hAnsi="Arial" w:cs="Arial"/>
          <w:sz w:val="24"/>
          <w:szCs w:val="24"/>
        </w:rPr>
        <w:t>Abdominal (tummy) pain</w:t>
      </w:r>
      <w:r w:rsidR="009901FA">
        <w:rPr>
          <w:rFonts w:ascii="Arial" w:hAnsi="Arial" w:cs="Arial"/>
          <w:sz w:val="24"/>
          <w:szCs w:val="24"/>
        </w:rPr>
        <w:t>.</w:t>
      </w:r>
    </w:p>
    <w:p w14:paraId="08468EF1" w14:textId="26E4595F" w:rsidR="009901FA" w:rsidRDefault="003F5563" w:rsidP="009901FA">
      <w:pPr>
        <w:pStyle w:val="ListParagraph"/>
        <w:numPr>
          <w:ilvl w:val="0"/>
          <w:numId w:val="24"/>
        </w:numPr>
        <w:spacing w:after="120" w:line="240" w:lineRule="auto"/>
        <w:contextualSpacing w:val="0"/>
        <w:rPr>
          <w:rFonts w:ascii="Arial" w:hAnsi="Arial" w:cs="Arial"/>
          <w:sz w:val="24"/>
          <w:szCs w:val="24"/>
        </w:rPr>
      </w:pPr>
      <w:r w:rsidRPr="009901FA">
        <w:rPr>
          <w:rFonts w:ascii="Arial" w:hAnsi="Arial" w:cs="Arial"/>
          <w:sz w:val="24"/>
          <w:szCs w:val="24"/>
        </w:rPr>
        <w:t>Blood in their vomit or poo</w:t>
      </w:r>
      <w:r w:rsidR="009901FA">
        <w:rPr>
          <w:rFonts w:ascii="Arial" w:hAnsi="Arial" w:cs="Arial"/>
          <w:sz w:val="24"/>
          <w:szCs w:val="24"/>
        </w:rPr>
        <w:t>.</w:t>
      </w:r>
    </w:p>
    <w:p w14:paraId="402DD70B" w14:textId="21456BA7" w:rsidR="003F5563" w:rsidRPr="009901FA" w:rsidRDefault="003F5563" w:rsidP="009901FA">
      <w:pPr>
        <w:pStyle w:val="ListParagraph"/>
        <w:numPr>
          <w:ilvl w:val="0"/>
          <w:numId w:val="24"/>
        </w:numPr>
        <w:spacing w:after="240" w:line="240" w:lineRule="auto"/>
        <w:contextualSpacing w:val="0"/>
        <w:rPr>
          <w:rFonts w:ascii="Arial" w:hAnsi="Arial" w:cs="Arial"/>
          <w:sz w:val="24"/>
          <w:szCs w:val="24"/>
        </w:rPr>
      </w:pPr>
      <w:r w:rsidRPr="009901FA">
        <w:rPr>
          <w:rFonts w:ascii="Arial" w:hAnsi="Arial" w:cs="Arial"/>
          <w:sz w:val="24"/>
          <w:szCs w:val="24"/>
        </w:rPr>
        <w:t xml:space="preserve">A fever (temperature) </w:t>
      </w:r>
    </w:p>
    <w:p w14:paraId="3C4E668B" w14:textId="0A3DE2F9" w:rsidR="003F5563" w:rsidRPr="003F5563" w:rsidRDefault="003F5563" w:rsidP="009901FA">
      <w:pPr>
        <w:spacing w:after="120" w:line="240" w:lineRule="auto"/>
        <w:rPr>
          <w:rFonts w:ascii="Arial" w:hAnsi="Arial" w:cs="Arial"/>
          <w:b/>
          <w:bCs/>
          <w:sz w:val="24"/>
          <w:szCs w:val="24"/>
        </w:rPr>
      </w:pPr>
      <w:r w:rsidRPr="02D778E9">
        <w:rPr>
          <w:rFonts w:ascii="Arial" w:hAnsi="Arial" w:cs="Arial"/>
          <w:b/>
          <w:bCs/>
          <w:sz w:val="24"/>
          <w:szCs w:val="24"/>
        </w:rPr>
        <w:t xml:space="preserve">Treatment in </w:t>
      </w:r>
      <w:r w:rsidR="56956E60" w:rsidRPr="02D778E9">
        <w:rPr>
          <w:rFonts w:ascii="Arial" w:hAnsi="Arial" w:cs="Arial"/>
          <w:b/>
          <w:bCs/>
          <w:sz w:val="24"/>
          <w:szCs w:val="24"/>
        </w:rPr>
        <w:t>h</w:t>
      </w:r>
      <w:r w:rsidRPr="02D778E9">
        <w:rPr>
          <w:rFonts w:ascii="Arial" w:hAnsi="Arial" w:cs="Arial"/>
          <w:b/>
          <w:bCs/>
          <w:sz w:val="24"/>
          <w:szCs w:val="24"/>
        </w:rPr>
        <w:t xml:space="preserve">ospital </w:t>
      </w:r>
    </w:p>
    <w:p w14:paraId="0F2E2874" w14:textId="2D6BDFC2" w:rsidR="009901FA" w:rsidRDefault="003F5563" w:rsidP="02D778E9">
      <w:pPr>
        <w:spacing w:after="120" w:line="240" w:lineRule="auto"/>
        <w:rPr>
          <w:rFonts w:ascii="Arial" w:hAnsi="Arial" w:cs="Arial"/>
          <w:sz w:val="24"/>
          <w:szCs w:val="24"/>
        </w:rPr>
      </w:pPr>
      <w:r w:rsidRPr="02D778E9">
        <w:rPr>
          <w:rFonts w:ascii="Arial" w:hAnsi="Arial" w:cs="Arial"/>
          <w:sz w:val="24"/>
          <w:szCs w:val="24"/>
        </w:rPr>
        <w:t xml:space="preserve">Your child may have had an x-ray to look for the swallowed object. Some objects such as plastic, paper and wood do not show up on an x-ray. In many cases an x-ray is not needed. </w:t>
      </w:r>
    </w:p>
    <w:p w14:paraId="7E7129A0" w14:textId="42B0FBE1" w:rsidR="009901FA" w:rsidRDefault="003F5563" w:rsidP="009901FA">
      <w:pPr>
        <w:spacing w:after="120" w:line="240" w:lineRule="auto"/>
        <w:rPr>
          <w:rFonts w:ascii="Arial" w:hAnsi="Arial" w:cs="Arial"/>
          <w:sz w:val="24"/>
          <w:szCs w:val="24"/>
        </w:rPr>
      </w:pPr>
      <w:r w:rsidRPr="02D778E9">
        <w:rPr>
          <w:rFonts w:ascii="Arial" w:hAnsi="Arial" w:cs="Arial"/>
          <w:sz w:val="24"/>
          <w:szCs w:val="24"/>
        </w:rPr>
        <w:t xml:space="preserve">Depending on what the object is, and where it is in the child’s digestive system, the object may need to be removed. </w:t>
      </w:r>
    </w:p>
    <w:p w14:paraId="531CC9BE" w14:textId="3A7958D8" w:rsidR="003F5563" w:rsidRPr="009901FA" w:rsidRDefault="003F5563" w:rsidP="02D778E9">
      <w:pPr>
        <w:spacing w:after="240" w:line="240" w:lineRule="auto"/>
        <w:rPr>
          <w:rFonts w:ascii="Arial" w:hAnsi="Arial" w:cs="Arial"/>
          <w:sz w:val="24"/>
          <w:szCs w:val="24"/>
        </w:rPr>
      </w:pPr>
      <w:r w:rsidRPr="02D778E9">
        <w:rPr>
          <w:rFonts w:ascii="Arial" w:hAnsi="Arial" w:cs="Arial"/>
          <w:sz w:val="24"/>
          <w:szCs w:val="24"/>
        </w:rPr>
        <w:t xml:space="preserve">Some objects can harm the body and may need to be removed urgently. These include button batteries and magnets. </w:t>
      </w:r>
    </w:p>
    <w:p w14:paraId="233832CD" w14:textId="5815DDA6" w:rsidR="003F5563" w:rsidRPr="009901FA" w:rsidRDefault="028AC288" w:rsidP="009901FA">
      <w:pPr>
        <w:spacing w:after="240" w:line="240" w:lineRule="auto"/>
        <w:rPr>
          <w:rFonts w:ascii="Arial" w:hAnsi="Arial" w:cs="Arial"/>
          <w:sz w:val="24"/>
          <w:szCs w:val="24"/>
        </w:rPr>
      </w:pPr>
      <w:r w:rsidRPr="02D778E9">
        <w:rPr>
          <w:rFonts w:ascii="Arial" w:hAnsi="Arial" w:cs="Arial"/>
          <w:sz w:val="24"/>
          <w:szCs w:val="24"/>
        </w:rPr>
        <w:t xml:space="preserve">Sometimes </w:t>
      </w:r>
      <w:r w:rsidR="217E693C" w:rsidRPr="02D778E9">
        <w:rPr>
          <w:rFonts w:ascii="Arial" w:hAnsi="Arial" w:cs="Arial"/>
          <w:sz w:val="24"/>
          <w:szCs w:val="24"/>
        </w:rPr>
        <w:t>o</w:t>
      </w:r>
      <w:r w:rsidR="003F5563" w:rsidRPr="02D778E9">
        <w:rPr>
          <w:rFonts w:ascii="Arial" w:hAnsi="Arial" w:cs="Arial"/>
          <w:sz w:val="24"/>
          <w:szCs w:val="24"/>
        </w:rPr>
        <w:t xml:space="preserve">bjects in the oesophagus (tube from the mouth to the stomach) also need to be removed. Most </w:t>
      </w:r>
      <w:proofErr w:type="gramStart"/>
      <w:r w:rsidR="003F5563" w:rsidRPr="02D778E9">
        <w:rPr>
          <w:rFonts w:ascii="Arial" w:hAnsi="Arial" w:cs="Arial"/>
          <w:sz w:val="24"/>
          <w:szCs w:val="24"/>
        </w:rPr>
        <w:t>objects</w:t>
      </w:r>
      <w:proofErr w:type="gramEnd"/>
      <w:r w:rsidR="003F5563" w:rsidRPr="02D778E9">
        <w:rPr>
          <w:rFonts w:ascii="Arial" w:hAnsi="Arial" w:cs="Arial"/>
          <w:sz w:val="24"/>
          <w:szCs w:val="24"/>
        </w:rPr>
        <w:t xml:space="preserve"> however, will pass safely on their own. </w:t>
      </w:r>
    </w:p>
    <w:p w14:paraId="3D7DE774" w14:textId="59E507F0" w:rsidR="003F5563" w:rsidRPr="003F5563" w:rsidRDefault="003F5563" w:rsidP="009901FA">
      <w:pPr>
        <w:spacing w:after="120" w:line="240" w:lineRule="auto"/>
        <w:rPr>
          <w:rFonts w:ascii="Arial" w:hAnsi="Arial" w:cs="Arial"/>
          <w:b/>
          <w:bCs/>
          <w:sz w:val="24"/>
          <w:szCs w:val="24"/>
        </w:rPr>
      </w:pPr>
      <w:r w:rsidRPr="02D778E9">
        <w:rPr>
          <w:rFonts w:ascii="Arial" w:hAnsi="Arial" w:cs="Arial"/>
          <w:b/>
          <w:bCs/>
          <w:sz w:val="24"/>
          <w:szCs w:val="24"/>
        </w:rPr>
        <w:t xml:space="preserve">Care at </w:t>
      </w:r>
      <w:r w:rsidR="6E262FC6" w:rsidRPr="02D778E9">
        <w:rPr>
          <w:rFonts w:ascii="Arial" w:hAnsi="Arial" w:cs="Arial"/>
          <w:b/>
          <w:bCs/>
          <w:sz w:val="24"/>
          <w:szCs w:val="24"/>
        </w:rPr>
        <w:t>h</w:t>
      </w:r>
      <w:r w:rsidRPr="02D778E9">
        <w:rPr>
          <w:rFonts w:ascii="Arial" w:hAnsi="Arial" w:cs="Arial"/>
          <w:b/>
          <w:bCs/>
          <w:sz w:val="24"/>
          <w:szCs w:val="24"/>
        </w:rPr>
        <w:t xml:space="preserve">ome </w:t>
      </w:r>
    </w:p>
    <w:p w14:paraId="78C5E53E" w14:textId="77777777" w:rsidR="00C75DDE" w:rsidRDefault="003F5563" w:rsidP="00C75DDE">
      <w:pPr>
        <w:spacing w:after="240" w:line="240" w:lineRule="auto"/>
        <w:rPr>
          <w:rFonts w:ascii="Arial" w:hAnsi="Arial" w:cs="Arial"/>
          <w:sz w:val="24"/>
          <w:szCs w:val="24"/>
        </w:rPr>
      </w:pPr>
      <w:r w:rsidRPr="02D778E9">
        <w:rPr>
          <w:rFonts w:ascii="Arial" w:hAnsi="Arial" w:cs="Arial"/>
          <w:sz w:val="24"/>
          <w:szCs w:val="24"/>
        </w:rPr>
        <w:t xml:space="preserve">Your child has been assessed as safe to go home after swallowing a foreign body, even though the object has not yet passed through them. Most children will pass the object without any further help. There is no need to examine your child’s poo to find the object. Unless you have been told that your child needs a repeat x-ray, we do not need to follow up </w:t>
      </w:r>
      <w:r w:rsidR="4D78A25F" w:rsidRPr="02D778E9">
        <w:rPr>
          <w:rFonts w:ascii="Arial" w:hAnsi="Arial" w:cs="Arial"/>
          <w:sz w:val="24"/>
          <w:szCs w:val="24"/>
        </w:rPr>
        <w:t xml:space="preserve">on </w:t>
      </w:r>
      <w:r w:rsidRPr="02D778E9">
        <w:rPr>
          <w:rFonts w:ascii="Arial" w:hAnsi="Arial" w:cs="Arial"/>
          <w:sz w:val="24"/>
          <w:szCs w:val="24"/>
        </w:rPr>
        <w:t>your child.</w:t>
      </w:r>
    </w:p>
    <w:p w14:paraId="0681E4D8" w14:textId="77777777" w:rsidR="00C75DDE" w:rsidRDefault="00C75DDE" w:rsidP="00C75DDE">
      <w:pPr>
        <w:spacing w:after="240" w:line="240" w:lineRule="auto"/>
        <w:rPr>
          <w:rFonts w:ascii="Arial" w:hAnsi="Arial" w:cs="Arial"/>
          <w:sz w:val="24"/>
          <w:szCs w:val="24"/>
        </w:rPr>
      </w:pPr>
    </w:p>
    <w:p w14:paraId="529BEAB6" w14:textId="5AF86685" w:rsidR="009901FA" w:rsidRPr="00C75DDE" w:rsidRDefault="009901FA" w:rsidP="00C75DDE">
      <w:pPr>
        <w:spacing w:after="240" w:line="240" w:lineRule="auto"/>
        <w:rPr>
          <w:rFonts w:ascii="Arial" w:hAnsi="Arial" w:cs="Arial"/>
          <w:sz w:val="24"/>
          <w:szCs w:val="24"/>
        </w:rPr>
      </w:pPr>
      <w:r w:rsidRPr="003F5563">
        <w:rPr>
          <w:rFonts w:ascii="Arial" w:hAnsi="Arial" w:cs="Arial"/>
          <w:b/>
          <w:bCs/>
          <w:sz w:val="24"/>
          <w:szCs w:val="24"/>
        </w:rPr>
        <w:t>IMPORTANT: When to Return to the Emergency Department</w:t>
      </w:r>
    </w:p>
    <w:p w14:paraId="428827F3" w14:textId="77777777" w:rsidR="009901FA" w:rsidRDefault="009901FA" w:rsidP="009901FA">
      <w:pPr>
        <w:spacing w:before="120" w:after="120" w:line="240" w:lineRule="auto"/>
        <w:rPr>
          <w:rFonts w:ascii="Arial" w:hAnsi="Arial" w:cs="Arial"/>
          <w:sz w:val="24"/>
          <w:szCs w:val="24"/>
        </w:rPr>
      </w:pPr>
      <w:r w:rsidRPr="02D778E9">
        <w:rPr>
          <w:rFonts w:ascii="Arial" w:hAnsi="Arial" w:cs="Arial"/>
          <w:sz w:val="24"/>
          <w:szCs w:val="24"/>
        </w:rPr>
        <w:t xml:space="preserve">Very rarely objects can get stuck in the child’s digestive system. Please return to the nearest hospital Emergency Department </w:t>
      </w:r>
      <w:r w:rsidRPr="00C75DDE">
        <w:rPr>
          <w:rFonts w:ascii="Arial" w:hAnsi="Arial" w:cs="Arial"/>
          <w:b/>
          <w:bCs/>
          <w:sz w:val="24"/>
          <w:szCs w:val="24"/>
        </w:rPr>
        <w:t>IMMEDIATELY</w:t>
      </w:r>
      <w:r w:rsidRPr="02D778E9">
        <w:rPr>
          <w:rFonts w:ascii="Arial" w:hAnsi="Arial" w:cs="Arial"/>
          <w:sz w:val="24"/>
          <w:szCs w:val="24"/>
        </w:rPr>
        <w:t xml:space="preserve"> if your child has any of the following: </w:t>
      </w:r>
    </w:p>
    <w:p w14:paraId="7C717B54" w14:textId="426E6BD6" w:rsidR="009901FA" w:rsidRPr="003F5563" w:rsidRDefault="009901FA" w:rsidP="00C75DDE">
      <w:pPr>
        <w:pStyle w:val="ListParagraph"/>
        <w:numPr>
          <w:ilvl w:val="0"/>
          <w:numId w:val="22"/>
        </w:numPr>
        <w:spacing w:after="120" w:line="240" w:lineRule="auto"/>
        <w:ind w:left="714" w:hanging="357"/>
        <w:contextualSpacing w:val="0"/>
        <w:rPr>
          <w:rFonts w:ascii="Arial" w:hAnsi="Arial" w:cs="Arial"/>
          <w:sz w:val="24"/>
          <w:szCs w:val="24"/>
        </w:rPr>
      </w:pPr>
      <w:r w:rsidRPr="02D778E9">
        <w:rPr>
          <w:rFonts w:ascii="Arial" w:hAnsi="Arial" w:cs="Arial"/>
          <w:sz w:val="24"/>
          <w:szCs w:val="24"/>
        </w:rPr>
        <w:t xml:space="preserve">Trouble swallowing or refusing food and drink. </w:t>
      </w:r>
    </w:p>
    <w:p w14:paraId="28952E7E" w14:textId="3836734E" w:rsidR="009901FA" w:rsidRPr="003F5563" w:rsidRDefault="009901FA" w:rsidP="00C75DDE">
      <w:pPr>
        <w:pStyle w:val="ListParagraph"/>
        <w:numPr>
          <w:ilvl w:val="0"/>
          <w:numId w:val="22"/>
        </w:numPr>
        <w:spacing w:after="120" w:line="240" w:lineRule="auto"/>
        <w:ind w:left="714" w:hanging="357"/>
        <w:contextualSpacing w:val="0"/>
        <w:rPr>
          <w:rFonts w:ascii="Arial" w:hAnsi="Arial" w:cs="Arial"/>
          <w:sz w:val="24"/>
          <w:szCs w:val="24"/>
        </w:rPr>
      </w:pPr>
      <w:r w:rsidRPr="003F5563">
        <w:rPr>
          <w:rFonts w:ascii="Arial" w:hAnsi="Arial" w:cs="Arial"/>
          <w:sz w:val="24"/>
          <w:szCs w:val="24"/>
        </w:rPr>
        <w:t>Drooling</w:t>
      </w:r>
      <w:r>
        <w:rPr>
          <w:rFonts w:ascii="Arial" w:hAnsi="Arial" w:cs="Arial"/>
          <w:sz w:val="24"/>
          <w:szCs w:val="24"/>
        </w:rPr>
        <w:t>.</w:t>
      </w:r>
      <w:r w:rsidRPr="003F5563">
        <w:rPr>
          <w:rFonts w:ascii="Arial" w:hAnsi="Arial" w:cs="Arial"/>
          <w:sz w:val="24"/>
          <w:szCs w:val="24"/>
        </w:rPr>
        <w:t xml:space="preserve"> </w:t>
      </w:r>
    </w:p>
    <w:p w14:paraId="7E255DAE" w14:textId="5C5E8401" w:rsidR="009901FA" w:rsidRPr="003F5563" w:rsidRDefault="009901FA" w:rsidP="00C75DDE">
      <w:pPr>
        <w:pStyle w:val="ListParagraph"/>
        <w:numPr>
          <w:ilvl w:val="0"/>
          <w:numId w:val="22"/>
        </w:numPr>
        <w:spacing w:after="120" w:line="240" w:lineRule="auto"/>
        <w:ind w:left="714" w:hanging="357"/>
        <w:contextualSpacing w:val="0"/>
        <w:rPr>
          <w:rFonts w:ascii="Arial" w:hAnsi="Arial" w:cs="Arial"/>
          <w:sz w:val="24"/>
          <w:szCs w:val="24"/>
        </w:rPr>
      </w:pPr>
      <w:r w:rsidRPr="003F5563">
        <w:rPr>
          <w:rFonts w:ascii="Arial" w:hAnsi="Arial" w:cs="Arial"/>
          <w:sz w:val="24"/>
          <w:szCs w:val="24"/>
        </w:rPr>
        <w:t>Pain in the chest, neck or throat</w:t>
      </w:r>
      <w:r>
        <w:rPr>
          <w:rFonts w:ascii="Arial" w:hAnsi="Arial" w:cs="Arial"/>
          <w:sz w:val="24"/>
          <w:szCs w:val="24"/>
        </w:rPr>
        <w:t>.</w:t>
      </w:r>
    </w:p>
    <w:p w14:paraId="7A87C81B" w14:textId="30FAF88D" w:rsidR="009901FA" w:rsidRPr="003F5563" w:rsidRDefault="009901FA" w:rsidP="00C75DDE">
      <w:pPr>
        <w:pStyle w:val="ListParagraph"/>
        <w:numPr>
          <w:ilvl w:val="0"/>
          <w:numId w:val="22"/>
        </w:numPr>
        <w:spacing w:after="120" w:line="240" w:lineRule="auto"/>
        <w:ind w:left="714" w:hanging="357"/>
        <w:contextualSpacing w:val="0"/>
        <w:rPr>
          <w:rFonts w:ascii="Arial" w:hAnsi="Arial" w:cs="Arial"/>
          <w:sz w:val="24"/>
          <w:szCs w:val="24"/>
        </w:rPr>
      </w:pPr>
      <w:r w:rsidRPr="003F5563">
        <w:rPr>
          <w:rFonts w:ascii="Arial" w:hAnsi="Arial" w:cs="Arial"/>
          <w:sz w:val="24"/>
          <w:szCs w:val="24"/>
        </w:rPr>
        <w:t>Vomiting</w:t>
      </w:r>
      <w:r>
        <w:rPr>
          <w:rFonts w:ascii="Arial" w:hAnsi="Arial" w:cs="Arial"/>
          <w:sz w:val="24"/>
          <w:szCs w:val="24"/>
        </w:rPr>
        <w:t>.</w:t>
      </w:r>
      <w:r w:rsidRPr="003F5563">
        <w:rPr>
          <w:rFonts w:ascii="Arial" w:hAnsi="Arial" w:cs="Arial"/>
          <w:sz w:val="24"/>
          <w:szCs w:val="24"/>
        </w:rPr>
        <w:t xml:space="preserve"> </w:t>
      </w:r>
    </w:p>
    <w:p w14:paraId="4614A33A" w14:textId="271DF910" w:rsidR="009901FA" w:rsidRPr="003F5563" w:rsidRDefault="009901FA" w:rsidP="00C75DDE">
      <w:pPr>
        <w:pStyle w:val="ListParagraph"/>
        <w:numPr>
          <w:ilvl w:val="0"/>
          <w:numId w:val="22"/>
        </w:numPr>
        <w:spacing w:after="120" w:line="240" w:lineRule="auto"/>
        <w:ind w:left="714" w:hanging="357"/>
        <w:contextualSpacing w:val="0"/>
        <w:rPr>
          <w:rFonts w:ascii="Arial" w:hAnsi="Arial" w:cs="Arial"/>
          <w:sz w:val="24"/>
          <w:szCs w:val="24"/>
        </w:rPr>
      </w:pPr>
      <w:r w:rsidRPr="003F5563">
        <w:rPr>
          <w:rFonts w:ascii="Arial" w:hAnsi="Arial" w:cs="Arial"/>
          <w:sz w:val="24"/>
          <w:szCs w:val="24"/>
        </w:rPr>
        <w:t>Abdominal (tummy) pain</w:t>
      </w:r>
      <w:r>
        <w:rPr>
          <w:rFonts w:ascii="Arial" w:hAnsi="Arial" w:cs="Arial"/>
          <w:sz w:val="24"/>
          <w:szCs w:val="24"/>
        </w:rPr>
        <w:t>.</w:t>
      </w:r>
      <w:r w:rsidRPr="003F5563">
        <w:rPr>
          <w:rFonts w:ascii="Arial" w:hAnsi="Arial" w:cs="Arial"/>
          <w:sz w:val="24"/>
          <w:szCs w:val="24"/>
        </w:rPr>
        <w:t xml:space="preserve"> </w:t>
      </w:r>
    </w:p>
    <w:p w14:paraId="20C6C5CF" w14:textId="43E8AB5C" w:rsidR="009901FA" w:rsidRDefault="009901FA" w:rsidP="00C75DDE">
      <w:pPr>
        <w:pStyle w:val="ListParagraph"/>
        <w:numPr>
          <w:ilvl w:val="0"/>
          <w:numId w:val="22"/>
        </w:numPr>
        <w:spacing w:after="120" w:line="240" w:lineRule="auto"/>
        <w:ind w:left="714" w:hanging="357"/>
        <w:contextualSpacing w:val="0"/>
        <w:rPr>
          <w:rFonts w:ascii="Arial" w:hAnsi="Arial" w:cs="Arial"/>
          <w:sz w:val="24"/>
          <w:szCs w:val="24"/>
        </w:rPr>
      </w:pPr>
      <w:r w:rsidRPr="003F5563">
        <w:rPr>
          <w:rFonts w:ascii="Arial" w:hAnsi="Arial" w:cs="Arial"/>
          <w:sz w:val="24"/>
          <w:szCs w:val="24"/>
        </w:rPr>
        <w:t>Blood in their vomit or poo</w:t>
      </w:r>
      <w:r>
        <w:rPr>
          <w:rFonts w:ascii="Arial" w:hAnsi="Arial" w:cs="Arial"/>
          <w:sz w:val="24"/>
          <w:szCs w:val="24"/>
        </w:rPr>
        <w:t>.</w:t>
      </w:r>
      <w:r w:rsidRPr="003F5563">
        <w:rPr>
          <w:rFonts w:ascii="Arial" w:hAnsi="Arial" w:cs="Arial"/>
          <w:sz w:val="24"/>
          <w:szCs w:val="24"/>
        </w:rPr>
        <w:t xml:space="preserve"> </w:t>
      </w:r>
    </w:p>
    <w:p w14:paraId="732C18D3" w14:textId="5002CC60" w:rsidR="003F5563" w:rsidRPr="009901FA" w:rsidRDefault="009901FA" w:rsidP="00C75DDE">
      <w:pPr>
        <w:pStyle w:val="ListParagraph"/>
        <w:numPr>
          <w:ilvl w:val="0"/>
          <w:numId w:val="22"/>
        </w:numPr>
        <w:spacing w:after="240" w:line="240" w:lineRule="auto"/>
        <w:ind w:left="714" w:hanging="357"/>
        <w:contextualSpacing w:val="0"/>
        <w:rPr>
          <w:rFonts w:ascii="Arial" w:hAnsi="Arial" w:cs="Arial"/>
          <w:sz w:val="24"/>
          <w:szCs w:val="24"/>
        </w:rPr>
      </w:pPr>
      <w:r w:rsidRPr="009901FA">
        <w:rPr>
          <w:rFonts w:ascii="Arial" w:hAnsi="Arial" w:cs="Arial"/>
          <w:sz w:val="24"/>
          <w:szCs w:val="24"/>
        </w:rPr>
        <w:t>An unexplained fever in the next 7 days</w:t>
      </w:r>
      <w:r>
        <w:rPr>
          <w:rFonts w:ascii="Arial" w:hAnsi="Arial" w:cs="Arial"/>
          <w:sz w:val="24"/>
          <w:szCs w:val="24"/>
        </w:rPr>
        <w:t>.</w:t>
      </w:r>
    </w:p>
    <w:p w14:paraId="1BBDFE1B" w14:textId="7375B506" w:rsidR="003F5563" w:rsidRDefault="003F5563" w:rsidP="009901FA">
      <w:pPr>
        <w:spacing w:after="120" w:line="240" w:lineRule="auto"/>
        <w:rPr>
          <w:rFonts w:ascii="Arial" w:hAnsi="Arial" w:cs="Arial"/>
          <w:b/>
          <w:bCs/>
          <w:sz w:val="24"/>
          <w:szCs w:val="24"/>
        </w:rPr>
      </w:pPr>
      <w:r>
        <w:rPr>
          <w:rFonts w:ascii="Arial" w:hAnsi="Arial" w:cs="Arial"/>
          <w:b/>
          <w:bCs/>
          <w:sz w:val="24"/>
          <w:szCs w:val="24"/>
        </w:rPr>
        <w:t>Safety in the home</w:t>
      </w:r>
    </w:p>
    <w:p w14:paraId="0679FFD6" w14:textId="5E016501" w:rsidR="003F5563" w:rsidRDefault="003F5563" w:rsidP="009901FA">
      <w:pPr>
        <w:spacing w:after="240" w:line="240" w:lineRule="auto"/>
        <w:rPr>
          <w:rFonts w:ascii="Arial" w:hAnsi="Arial" w:cs="Arial"/>
          <w:sz w:val="24"/>
          <w:szCs w:val="24"/>
        </w:rPr>
      </w:pPr>
      <w:r w:rsidRPr="003F5563">
        <w:rPr>
          <w:rFonts w:ascii="Arial" w:hAnsi="Arial" w:cs="Arial"/>
          <w:sz w:val="24"/>
          <w:szCs w:val="24"/>
        </w:rPr>
        <w:t>Button batteries (round, flat batteries often used in watches, car fobs, remote controls and toys) and high strength magnets can cause catastrophic injuries or death within hours if swallowed by a child. Ensure button batteries and high strength magnets are safely stored in your house, out of reach of your child.</w:t>
      </w:r>
    </w:p>
    <w:p w14:paraId="721CD347" w14:textId="6CE351EA" w:rsidR="003F5563" w:rsidRDefault="003F5563" w:rsidP="009901FA">
      <w:pPr>
        <w:spacing w:after="120" w:line="240" w:lineRule="auto"/>
        <w:rPr>
          <w:rFonts w:ascii="Arial" w:hAnsi="Arial" w:cs="Arial"/>
          <w:color w:val="000000" w:themeColor="text1"/>
          <w:sz w:val="24"/>
          <w:szCs w:val="24"/>
        </w:rPr>
      </w:pPr>
    </w:p>
    <w:p w14:paraId="45F1D309" w14:textId="3FE5B991" w:rsidR="006A089E" w:rsidRPr="00325D2A" w:rsidRDefault="006A089E" w:rsidP="006A089E">
      <w:pPr>
        <w:rPr>
          <w:rFonts w:ascii="Arial" w:hAnsi="Arial" w:cs="Arial"/>
          <w:lang w:val="en-US"/>
        </w:rPr>
      </w:pPr>
      <w:r w:rsidRPr="00325D2A">
        <w:rPr>
          <w:rFonts w:ascii="Arial" w:hAnsi="Arial" w:cs="Arial"/>
          <w:noProof/>
          <w:lang w:val="en-US"/>
        </w:rPr>
        <w:drawing>
          <wp:anchor distT="0" distB="0" distL="114300" distR="114300" simplePos="0" relativeHeight="251661312" behindDoc="0" locked="0" layoutInCell="1" allowOverlap="1" wp14:anchorId="6DAA5C3C" wp14:editId="62168942">
            <wp:simplePos x="0" y="0"/>
            <wp:positionH relativeFrom="column">
              <wp:posOffset>1373505</wp:posOffset>
            </wp:positionH>
            <wp:positionV relativeFrom="page">
              <wp:posOffset>6038850</wp:posOffset>
            </wp:positionV>
            <wp:extent cx="762000" cy="762000"/>
            <wp:effectExtent l="0" t="0" r="0" b="0"/>
            <wp:wrapNone/>
            <wp:docPr id="217653588" name="Picture 2" descr="A qr cod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53588" name="Picture 2" descr="A qr code with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 xml:space="preserve">We aim to provide the best care for every patient. So, we would like your feedback on the quality of the care you have received from the Hospital. Please visit: </w:t>
      </w:r>
      <w:r w:rsidRPr="00325D2A">
        <w:rPr>
          <w:rFonts w:ascii="Arial" w:hAnsi="Arial" w:cs="Arial"/>
          <w:sz w:val="24"/>
          <w:szCs w:val="24"/>
        </w:rPr>
        <w:t xml:space="preserve"> </w:t>
      </w:r>
      <w:hyperlink r:id="rId12" w:history="1">
        <w:r w:rsidRPr="00325D2A">
          <w:rPr>
            <w:rStyle w:val="Hyperlink"/>
            <w:rFonts w:ascii="Arial" w:hAnsi="Arial" w:cs="Arial"/>
            <w:sz w:val="24"/>
            <w:szCs w:val="24"/>
          </w:rPr>
          <w:t>https://www.nnuh.nhs.uk/patients-visitors/give-us-your-feedback/complete-a-survey/</w:t>
        </w:r>
      </w:hyperlink>
      <w:r>
        <w:rPr>
          <w:rFonts w:ascii="Arial" w:hAnsi="Arial" w:cs="Arial"/>
          <w:sz w:val="24"/>
          <w:szCs w:val="24"/>
        </w:rPr>
        <w:t xml:space="preserve">  </w:t>
      </w:r>
    </w:p>
    <w:p w14:paraId="6939E8F1" w14:textId="34DA907C" w:rsidR="006A089E" w:rsidRDefault="006A089E" w:rsidP="006A089E">
      <w:pPr>
        <w:rPr>
          <w:rFonts w:ascii="Arial" w:hAnsi="Arial" w:cs="Arial"/>
          <w:sz w:val="24"/>
          <w:szCs w:val="24"/>
        </w:rPr>
      </w:pPr>
      <w:r>
        <w:rPr>
          <w:rFonts w:ascii="Arial" w:hAnsi="Arial" w:cs="Arial"/>
          <w:sz w:val="24"/>
          <w:szCs w:val="24"/>
        </w:rPr>
        <w:t>Or scan QR code:</w:t>
      </w:r>
    </w:p>
    <w:p w14:paraId="0BE22CB5" w14:textId="39452DCB" w:rsidR="007A7FB4" w:rsidRPr="005E59E5" w:rsidRDefault="005E39F1" w:rsidP="009901FA">
      <w:pPr>
        <w:spacing w:after="120" w:line="240" w:lineRule="auto"/>
        <w:rPr>
          <w:rFonts w:ascii="Arial" w:hAnsi="Arial" w:cs="Arial"/>
          <w:color w:val="000000" w:themeColor="text1"/>
          <w:sz w:val="24"/>
          <w:szCs w:val="24"/>
        </w:rPr>
      </w:pPr>
      <w:r w:rsidRPr="000F2273">
        <w:rPr>
          <w:noProof/>
          <w:color w:val="000000" w:themeColor="text1"/>
          <w:lang w:eastAsia="en-GB"/>
        </w:rPr>
        <w:drawing>
          <wp:anchor distT="0" distB="0" distL="114300" distR="114300" simplePos="0" relativeHeight="251659264" behindDoc="0" locked="0" layoutInCell="1" allowOverlap="1" wp14:anchorId="708EB24E" wp14:editId="2DFA9C0A">
            <wp:simplePos x="0" y="0"/>
            <wp:positionH relativeFrom="margin">
              <wp:posOffset>83185</wp:posOffset>
            </wp:positionH>
            <wp:positionV relativeFrom="page">
              <wp:posOffset>8878570</wp:posOffset>
            </wp:positionV>
            <wp:extent cx="932815" cy="49403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2815" cy="494030"/>
                    </a:xfrm>
                    <a:prstGeom prst="rect">
                      <a:avLst/>
                    </a:prstGeom>
                    <a:noFill/>
                  </pic:spPr>
                </pic:pic>
              </a:graphicData>
            </a:graphic>
          </wp:anchor>
        </w:drawing>
      </w:r>
      <w:r w:rsidR="00E55664" w:rsidRPr="000F2273">
        <w:rPr>
          <w:rFonts w:ascii="Arial" w:hAnsi="Arial" w:cs="Arial"/>
          <w:color w:val="000000" w:themeColor="text1"/>
          <w:sz w:val="24"/>
          <w:szCs w:val="24"/>
        </w:rPr>
        <w:t xml:space="preserve">    </w:t>
      </w:r>
      <w:r w:rsidR="00BE5090" w:rsidRPr="000F2273">
        <w:rPr>
          <w:color w:val="000000" w:themeColor="text1"/>
        </w:rPr>
        <w:tab/>
      </w:r>
    </w:p>
    <w:sectPr w:rsidR="007A7FB4" w:rsidRPr="005E59E5" w:rsidSect="007E2DE9">
      <w:headerReference w:type="default" r:id="rId14"/>
      <w:footerReference w:type="default" r:id="rId15"/>
      <w:pgSz w:w="11906" w:h="16838"/>
      <w:pgMar w:top="1339"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78F31" w14:textId="77777777" w:rsidR="00364812" w:rsidRDefault="00364812" w:rsidP="00FE4D49">
      <w:pPr>
        <w:spacing w:after="0" w:line="240" w:lineRule="auto"/>
      </w:pPr>
      <w:r>
        <w:separator/>
      </w:r>
    </w:p>
  </w:endnote>
  <w:endnote w:type="continuationSeparator" w:id="0">
    <w:p w14:paraId="0A793F25" w14:textId="77777777" w:rsidR="00364812" w:rsidRDefault="00364812" w:rsidP="00FE4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550C" w14:textId="4F29BEEA" w:rsidR="00E46BAF" w:rsidRDefault="00E46BAF" w:rsidP="00E55664">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Patient Information Leaflet for</w:t>
    </w:r>
    <w:r w:rsidRPr="002561DD">
      <w:t xml:space="preserve"> </w:t>
    </w:r>
    <w:r w:rsidR="00647A35">
      <w:rPr>
        <w:rFonts w:ascii="Arial" w:eastAsia="Times New Roman" w:hAnsi="Arial" w:cs="Arial"/>
        <w:sz w:val="16"/>
        <w:szCs w:val="16"/>
      </w:rPr>
      <w:t>foreign body</w:t>
    </w:r>
  </w:p>
  <w:p w14:paraId="71969A71" w14:textId="77777777" w:rsidR="008F73A8" w:rsidRDefault="00E46BAF" w:rsidP="00E46BAF">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 xml:space="preserve">Author/s title: </w:t>
    </w:r>
    <w:r w:rsidR="008F73A8" w:rsidRPr="008F73A8">
      <w:rPr>
        <w:rFonts w:ascii="Arial" w:eastAsia="Times New Roman" w:hAnsi="Arial" w:cs="Arial"/>
        <w:sz w:val="16"/>
        <w:szCs w:val="16"/>
      </w:rPr>
      <w:t xml:space="preserve">East of England Surgery in Children Operational Delivery Network </w:t>
    </w:r>
  </w:p>
  <w:p w14:paraId="5667DDC9" w14:textId="60808FF5" w:rsidR="005E59E5" w:rsidRDefault="00E46BAF" w:rsidP="00E46BAF">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Approved by:</w:t>
    </w:r>
    <w:r w:rsidR="005E59E5">
      <w:rPr>
        <w:rFonts w:ascii="Arial" w:eastAsia="Times New Roman" w:hAnsi="Arial" w:cs="Arial"/>
        <w:sz w:val="16"/>
        <w:szCs w:val="16"/>
      </w:rPr>
      <w:t xml:space="preserve"> PIF</w:t>
    </w:r>
    <w:r w:rsidRPr="00E068FD">
      <w:rPr>
        <w:rFonts w:ascii="Arial" w:eastAsia="Times New Roman" w:hAnsi="Arial" w:cs="Arial"/>
        <w:sz w:val="16"/>
        <w:szCs w:val="16"/>
      </w:rPr>
      <w:t xml:space="preserve">  </w:t>
    </w:r>
    <w:r>
      <w:rPr>
        <w:rFonts w:ascii="Arial" w:eastAsia="Times New Roman" w:hAnsi="Arial" w:cs="Arial"/>
        <w:sz w:val="16"/>
        <w:szCs w:val="16"/>
      </w:rPr>
      <w:t xml:space="preserve">       </w:t>
    </w:r>
    <w:r w:rsidRPr="00E068FD">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E068FD">
      <w:rPr>
        <w:rFonts w:ascii="Arial" w:eastAsia="Times New Roman" w:hAnsi="Arial" w:cs="Arial"/>
        <w:sz w:val="16"/>
        <w:szCs w:val="16"/>
      </w:rPr>
      <w:t xml:space="preserve">Date </w:t>
    </w:r>
    <w:r>
      <w:rPr>
        <w:rFonts w:ascii="Arial" w:eastAsia="Times New Roman" w:hAnsi="Arial" w:cs="Arial"/>
        <w:sz w:val="16"/>
        <w:szCs w:val="16"/>
      </w:rPr>
      <w:t>A</w:t>
    </w:r>
    <w:r w:rsidRPr="00E068FD">
      <w:rPr>
        <w:rFonts w:ascii="Arial" w:eastAsia="Times New Roman" w:hAnsi="Arial" w:cs="Arial"/>
        <w:sz w:val="16"/>
        <w:szCs w:val="16"/>
      </w:rPr>
      <w:t>pproved</w:t>
    </w:r>
    <w:r>
      <w:rPr>
        <w:rFonts w:ascii="Arial" w:eastAsia="Times New Roman" w:hAnsi="Arial" w:cs="Arial"/>
        <w:sz w:val="16"/>
        <w:szCs w:val="16"/>
      </w:rPr>
      <w:t>:</w:t>
    </w:r>
    <w:r w:rsidR="005E59E5">
      <w:rPr>
        <w:rFonts w:ascii="Arial" w:eastAsia="Times New Roman" w:hAnsi="Arial" w:cs="Arial"/>
        <w:sz w:val="16"/>
        <w:szCs w:val="16"/>
      </w:rPr>
      <w:t xml:space="preserve"> </w:t>
    </w:r>
    <w:r w:rsidR="003F3122">
      <w:rPr>
        <w:rFonts w:ascii="Arial" w:eastAsia="Times New Roman" w:hAnsi="Arial" w:cs="Arial"/>
        <w:sz w:val="16"/>
        <w:szCs w:val="16"/>
      </w:rPr>
      <w:t>01/11</w:t>
    </w:r>
    <w:r w:rsidR="00C75DDE">
      <w:rPr>
        <w:rFonts w:ascii="Arial" w:eastAsia="Times New Roman" w:hAnsi="Arial" w:cs="Arial"/>
        <w:sz w:val="16"/>
        <w:szCs w:val="16"/>
      </w:rPr>
      <w:t>/2023</w:t>
    </w:r>
    <w:r w:rsidR="005E39F1">
      <w:rPr>
        <w:rFonts w:ascii="Arial" w:eastAsia="Times New Roman" w:hAnsi="Arial" w:cs="Arial"/>
        <w:sz w:val="16"/>
        <w:szCs w:val="16"/>
      </w:rPr>
      <w:t xml:space="preserve">                 </w:t>
    </w:r>
    <w:r w:rsidRPr="00E068FD">
      <w:rPr>
        <w:rFonts w:ascii="Arial" w:eastAsia="Times New Roman" w:hAnsi="Arial" w:cs="Arial"/>
        <w:sz w:val="16"/>
        <w:szCs w:val="16"/>
      </w:rPr>
      <w:t>Revie</w:t>
    </w:r>
    <w:r w:rsidR="006A089E">
      <w:rPr>
        <w:rFonts w:ascii="Arial" w:eastAsia="Times New Roman" w:hAnsi="Arial" w:cs="Arial"/>
        <w:sz w:val="16"/>
        <w:szCs w:val="16"/>
      </w:rPr>
      <w:t>wed: 25/08/2026          Next review due: 25/08/2029</w:t>
    </w:r>
  </w:p>
  <w:p w14:paraId="137691EB" w14:textId="5C63121C" w:rsidR="00E46BAF" w:rsidRDefault="00E46BAF" w:rsidP="00E55664">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Available via Trust Docs</w:t>
    </w:r>
    <w:r w:rsidRPr="00A52D04">
      <w:rPr>
        <w:rFonts w:ascii="Arial" w:eastAsia="Times New Roman" w:hAnsi="Arial" w:cs="Arial"/>
        <w:sz w:val="16"/>
        <w:szCs w:val="16"/>
      </w:rPr>
      <w:t xml:space="preserve">    </w:t>
    </w:r>
    <w:r>
      <w:rPr>
        <w:rFonts w:ascii="Arial" w:eastAsia="Times New Roman" w:hAnsi="Arial" w:cs="Arial"/>
        <w:sz w:val="16"/>
        <w:szCs w:val="16"/>
      </w:rPr>
      <w:t xml:space="preserve"> </w:t>
    </w:r>
    <w:r w:rsidRPr="00A52D04">
      <w:rPr>
        <w:rFonts w:ascii="Arial" w:eastAsia="Times New Roman" w:hAnsi="Arial" w:cs="Arial"/>
        <w:sz w:val="16"/>
        <w:szCs w:val="16"/>
      </w:rPr>
      <w:t xml:space="preserve"> </w:t>
    </w:r>
    <w:r w:rsidRPr="002F3DF0">
      <w:rPr>
        <w:rFonts w:ascii="Arial" w:eastAsia="Times New Roman" w:hAnsi="Arial" w:cs="Arial"/>
        <w:sz w:val="16"/>
        <w:szCs w:val="16"/>
      </w:rPr>
      <w:t xml:space="preserve">Version: </w:t>
    </w:r>
    <w:r w:rsidR="006A089E">
      <w:rPr>
        <w:rFonts w:ascii="Arial" w:eastAsia="Times New Roman" w:hAnsi="Arial" w:cs="Arial"/>
        <w:sz w:val="16"/>
        <w:szCs w:val="16"/>
      </w:rPr>
      <w:t>2</w:t>
    </w:r>
    <w:r>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2F3DF0">
      <w:rPr>
        <w:rFonts w:ascii="Arial" w:eastAsia="Times New Roman" w:hAnsi="Arial" w:cs="Arial"/>
        <w:sz w:val="16"/>
        <w:szCs w:val="16"/>
      </w:rPr>
      <w:t xml:space="preserve"> Trust Docs ID:</w:t>
    </w:r>
    <w:r w:rsidR="003F3122">
      <w:rPr>
        <w:rFonts w:ascii="Arial" w:eastAsia="Times New Roman" w:hAnsi="Arial" w:cs="Arial"/>
        <w:sz w:val="16"/>
        <w:szCs w:val="16"/>
      </w:rPr>
      <w:t xml:space="preserve"> 22936</w:t>
    </w:r>
    <w:r w:rsidR="00623CAC">
      <w:rPr>
        <w:rFonts w:ascii="Arial" w:eastAsia="Times New Roman" w:hAnsi="Arial" w:cs="Arial"/>
        <w:sz w:val="16"/>
        <w:szCs w:val="16"/>
      </w:rPr>
      <w:t xml:space="preserve"> </w:t>
    </w:r>
    <w:r w:rsidRPr="002F3DF0">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2F3DF0">
      <w:rPr>
        <w:rFonts w:ascii="Arial" w:eastAsia="Times New Roman" w:hAnsi="Arial" w:cs="Arial"/>
        <w:sz w:val="16"/>
        <w:szCs w:val="16"/>
      </w:rPr>
      <w:t xml:space="preserve">        Page </w:t>
    </w:r>
    <w:r w:rsidRPr="002F3DF0">
      <w:rPr>
        <w:rFonts w:ascii="Arial" w:eastAsia="Times New Roman" w:hAnsi="Arial" w:cs="Arial"/>
        <w:b/>
        <w:bCs/>
        <w:sz w:val="16"/>
        <w:szCs w:val="16"/>
      </w:rPr>
      <w:fldChar w:fldCharType="begin"/>
    </w:r>
    <w:r w:rsidRPr="002F3DF0">
      <w:rPr>
        <w:rFonts w:ascii="Arial" w:eastAsia="Times New Roman" w:hAnsi="Arial" w:cs="Arial"/>
        <w:b/>
        <w:bCs/>
        <w:sz w:val="16"/>
        <w:szCs w:val="16"/>
      </w:rPr>
      <w:instrText xml:space="preserve"> PAGE  \* Arabic  \* MERGEFORMAT </w:instrText>
    </w:r>
    <w:r w:rsidRPr="002F3DF0">
      <w:rPr>
        <w:rFonts w:ascii="Arial" w:eastAsia="Times New Roman" w:hAnsi="Arial" w:cs="Arial"/>
        <w:b/>
        <w:bCs/>
        <w:sz w:val="16"/>
        <w:szCs w:val="16"/>
      </w:rPr>
      <w:fldChar w:fldCharType="separate"/>
    </w:r>
    <w:r w:rsidR="0022708A">
      <w:rPr>
        <w:rFonts w:ascii="Arial" w:eastAsia="Times New Roman" w:hAnsi="Arial" w:cs="Arial"/>
        <w:b/>
        <w:bCs/>
        <w:noProof/>
        <w:sz w:val="16"/>
        <w:szCs w:val="16"/>
      </w:rPr>
      <w:t>1</w:t>
    </w:r>
    <w:r w:rsidRPr="002F3DF0">
      <w:rPr>
        <w:rFonts w:ascii="Arial" w:eastAsia="Times New Roman" w:hAnsi="Arial" w:cs="Arial"/>
        <w:b/>
        <w:bCs/>
        <w:sz w:val="16"/>
        <w:szCs w:val="16"/>
      </w:rPr>
      <w:fldChar w:fldCharType="end"/>
    </w:r>
    <w:r w:rsidRPr="002F3DF0">
      <w:rPr>
        <w:rFonts w:ascii="Arial" w:eastAsia="Times New Roman" w:hAnsi="Arial" w:cs="Arial"/>
        <w:sz w:val="16"/>
        <w:szCs w:val="16"/>
      </w:rPr>
      <w:t xml:space="preserve"> of </w:t>
    </w:r>
    <w:r w:rsidRPr="002F3DF0">
      <w:rPr>
        <w:rFonts w:ascii="Arial" w:eastAsia="Times New Roman" w:hAnsi="Arial" w:cs="Arial"/>
        <w:b/>
        <w:bCs/>
        <w:sz w:val="16"/>
        <w:szCs w:val="16"/>
      </w:rPr>
      <w:fldChar w:fldCharType="begin"/>
    </w:r>
    <w:r w:rsidRPr="002F3DF0">
      <w:rPr>
        <w:rFonts w:ascii="Arial" w:eastAsia="Times New Roman" w:hAnsi="Arial" w:cs="Arial"/>
        <w:b/>
        <w:bCs/>
        <w:sz w:val="16"/>
        <w:szCs w:val="16"/>
      </w:rPr>
      <w:instrText xml:space="preserve"> NUMPAGES  \* Arabic  \* MERGEFORMAT </w:instrText>
    </w:r>
    <w:r w:rsidRPr="002F3DF0">
      <w:rPr>
        <w:rFonts w:ascii="Arial" w:eastAsia="Times New Roman" w:hAnsi="Arial" w:cs="Arial"/>
        <w:b/>
        <w:bCs/>
        <w:sz w:val="16"/>
        <w:szCs w:val="16"/>
      </w:rPr>
      <w:fldChar w:fldCharType="separate"/>
    </w:r>
    <w:r w:rsidR="0022708A">
      <w:rPr>
        <w:rFonts w:ascii="Arial" w:eastAsia="Times New Roman" w:hAnsi="Arial" w:cs="Arial"/>
        <w:b/>
        <w:bCs/>
        <w:noProof/>
        <w:sz w:val="16"/>
        <w:szCs w:val="16"/>
      </w:rPr>
      <w:t>2</w:t>
    </w:r>
    <w:r w:rsidRPr="002F3DF0">
      <w:rPr>
        <w:rFonts w:ascii="Arial" w:eastAsia="Times New Roman" w:hAnsi="Arial" w:cs="Arial"/>
        <w:b/>
        <w:bCs/>
        <w:sz w:val="16"/>
        <w:szCs w:val="16"/>
      </w:rPr>
      <w:fldChar w:fldCharType="end"/>
    </w:r>
    <w:r w:rsidRPr="00A52D04">
      <w:rPr>
        <w:rFonts w:ascii="Arial" w:eastAsia="Times New Roman" w:hAnsi="Arial" w:cs="Arial"/>
        <w:sz w:val="16"/>
        <w:szCs w:val="16"/>
      </w:rPr>
      <w:t xml:space="preserve">                                   </w:t>
    </w:r>
  </w:p>
  <w:p w14:paraId="349B5295" w14:textId="77777777" w:rsidR="00E55664" w:rsidRPr="00E55664" w:rsidRDefault="00E55664" w:rsidP="00E55664">
    <w:pPr>
      <w:tabs>
        <w:tab w:val="center" w:pos="4320"/>
        <w:tab w:val="right" w:pos="8640"/>
      </w:tabs>
      <w:spacing w:after="0" w:line="240" w:lineRule="auto"/>
      <w:rPr>
        <w:rFonts w:ascii="Arial" w:eastAsia="Times New Roman"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A82FE" w14:textId="77777777" w:rsidR="00364812" w:rsidRDefault="00364812" w:rsidP="00FE4D49">
      <w:pPr>
        <w:spacing w:after="0" w:line="240" w:lineRule="auto"/>
      </w:pPr>
      <w:r>
        <w:separator/>
      </w:r>
    </w:p>
  </w:footnote>
  <w:footnote w:type="continuationSeparator" w:id="0">
    <w:p w14:paraId="1F4E828D" w14:textId="77777777" w:rsidR="00364812" w:rsidRDefault="00364812" w:rsidP="00FE4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B0A0E" w14:textId="76AD1044" w:rsidR="00FE4D49" w:rsidRDefault="00FE4D49">
    <w:pPr>
      <w:pStyle w:val="Header"/>
    </w:pPr>
    <w:r>
      <w:rPr>
        <w:noProof/>
        <w:lang w:eastAsia="en-GB"/>
      </w:rPr>
      <w:drawing>
        <wp:inline distT="0" distB="0" distL="0" distR="0" wp14:anchorId="1116F583" wp14:editId="69B0F315">
          <wp:extent cx="5731510" cy="851125"/>
          <wp:effectExtent l="0" t="0" r="2540" b="6350"/>
          <wp:docPr id="3"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Background pattern&#10;&#10;Description automatically generated with low confidence"/>
                  <pic:cNvPicPr/>
                </pic:nvPicPr>
                <pic:blipFill>
                  <a:blip r:embed="rId1"/>
                  <a:stretch>
                    <a:fillRect/>
                  </a:stretch>
                </pic:blipFill>
                <pic:spPr>
                  <a:xfrm>
                    <a:off x="0" y="0"/>
                    <a:ext cx="5731510" cy="8511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430"/>
    <w:multiLevelType w:val="hybridMultilevel"/>
    <w:tmpl w:val="2F4CE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75628"/>
    <w:multiLevelType w:val="hybridMultilevel"/>
    <w:tmpl w:val="1AC2E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661F9"/>
    <w:multiLevelType w:val="hybridMultilevel"/>
    <w:tmpl w:val="948C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13E53"/>
    <w:multiLevelType w:val="hybridMultilevel"/>
    <w:tmpl w:val="BEE86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F14EF7"/>
    <w:multiLevelType w:val="hybridMultilevel"/>
    <w:tmpl w:val="43CA0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735FE8"/>
    <w:multiLevelType w:val="hybridMultilevel"/>
    <w:tmpl w:val="1048D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FA6F01"/>
    <w:multiLevelType w:val="hybridMultilevel"/>
    <w:tmpl w:val="6AB0556C"/>
    <w:lvl w:ilvl="0" w:tplc="7BAE600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EB4E5E"/>
    <w:multiLevelType w:val="hybridMultilevel"/>
    <w:tmpl w:val="BBD6B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4F3CD7"/>
    <w:multiLevelType w:val="hybridMultilevel"/>
    <w:tmpl w:val="8B4C5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477885"/>
    <w:multiLevelType w:val="hybridMultilevel"/>
    <w:tmpl w:val="B5E6C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5C0C9F"/>
    <w:multiLevelType w:val="hybridMultilevel"/>
    <w:tmpl w:val="823E0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90586D"/>
    <w:multiLevelType w:val="hybridMultilevel"/>
    <w:tmpl w:val="1F8A4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E62E15"/>
    <w:multiLevelType w:val="hybridMultilevel"/>
    <w:tmpl w:val="3A9A8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0D68C1"/>
    <w:multiLevelType w:val="hybridMultilevel"/>
    <w:tmpl w:val="F7E00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B47885"/>
    <w:multiLevelType w:val="hybridMultilevel"/>
    <w:tmpl w:val="BDCAA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867189"/>
    <w:multiLevelType w:val="hybridMultilevel"/>
    <w:tmpl w:val="B7CA4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4B7C43"/>
    <w:multiLevelType w:val="hybridMultilevel"/>
    <w:tmpl w:val="D3F26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5D5C16"/>
    <w:multiLevelType w:val="hybridMultilevel"/>
    <w:tmpl w:val="8EE8F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B91DC1"/>
    <w:multiLevelType w:val="hybridMultilevel"/>
    <w:tmpl w:val="64385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D341C9"/>
    <w:multiLevelType w:val="hybridMultilevel"/>
    <w:tmpl w:val="E5E87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1C0577"/>
    <w:multiLevelType w:val="multilevel"/>
    <w:tmpl w:val="95243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B20734"/>
    <w:multiLevelType w:val="hybridMultilevel"/>
    <w:tmpl w:val="FB2C73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A254210"/>
    <w:multiLevelType w:val="hybridMultilevel"/>
    <w:tmpl w:val="3A183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143F58"/>
    <w:multiLevelType w:val="multilevel"/>
    <w:tmpl w:val="BE263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4656710">
    <w:abstractNumId w:val="10"/>
  </w:num>
  <w:num w:numId="2" w16cid:durableId="363749792">
    <w:abstractNumId w:val="17"/>
  </w:num>
  <w:num w:numId="3" w16cid:durableId="1476751259">
    <w:abstractNumId w:val="3"/>
  </w:num>
  <w:num w:numId="4" w16cid:durableId="109860546">
    <w:abstractNumId w:val="7"/>
  </w:num>
  <w:num w:numId="5" w16cid:durableId="97677509">
    <w:abstractNumId w:val="4"/>
  </w:num>
  <w:num w:numId="6" w16cid:durableId="732580415">
    <w:abstractNumId w:val="22"/>
  </w:num>
  <w:num w:numId="7" w16cid:durableId="970482300">
    <w:abstractNumId w:val="1"/>
  </w:num>
  <w:num w:numId="8" w16cid:durableId="1138063536">
    <w:abstractNumId w:val="14"/>
  </w:num>
  <w:num w:numId="9" w16cid:durableId="1222792673">
    <w:abstractNumId w:val="11"/>
  </w:num>
  <w:num w:numId="10" w16cid:durableId="80762564">
    <w:abstractNumId w:val="16"/>
  </w:num>
  <w:num w:numId="11" w16cid:durableId="1366371245">
    <w:abstractNumId w:val="8"/>
  </w:num>
  <w:num w:numId="12" w16cid:durableId="1589847083">
    <w:abstractNumId w:val="9"/>
  </w:num>
  <w:num w:numId="13" w16cid:durableId="1186797255">
    <w:abstractNumId w:val="21"/>
  </w:num>
  <w:num w:numId="14" w16cid:durableId="908148796">
    <w:abstractNumId w:val="0"/>
  </w:num>
  <w:num w:numId="15" w16cid:durableId="1878085569">
    <w:abstractNumId w:val="19"/>
  </w:num>
  <w:num w:numId="16" w16cid:durableId="1372729782">
    <w:abstractNumId w:val="13"/>
  </w:num>
  <w:num w:numId="17" w16cid:durableId="1683168814">
    <w:abstractNumId w:val="20"/>
  </w:num>
  <w:num w:numId="18" w16cid:durableId="531651130">
    <w:abstractNumId w:val="23"/>
  </w:num>
  <w:num w:numId="19" w16cid:durableId="173889091">
    <w:abstractNumId w:val="2"/>
  </w:num>
  <w:num w:numId="20" w16cid:durableId="535234459">
    <w:abstractNumId w:val="18"/>
  </w:num>
  <w:num w:numId="21" w16cid:durableId="361712408">
    <w:abstractNumId w:val="12"/>
  </w:num>
  <w:num w:numId="22" w16cid:durableId="920724970">
    <w:abstractNumId w:val="6"/>
  </w:num>
  <w:num w:numId="23" w16cid:durableId="1123384361">
    <w:abstractNumId w:val="5"/>
  </w:num>
  <w:num w:numId="24" w16cid:durableId="7806102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310"/>
    <w:rsid w:val="00003B06"/>
    <w:rsid w:val="000308E7"/>
    <w:rsid w:val="00075243"/>
    <w:rsid w:val="00084175"/>
    <w:rsid w:val="000A1A8D"/>
    <w:rsid w:val="000F2273"/>
    <w:rsid w:val="000F28E5"/>
    <w:rsid w:val="00113905"/>
    <w:rsid w:val="00123AB8"/>
    <w:rsid w:val="001A4571"/>
    <w:rsid w:val="001B2C47"/>
    <w:rsid w:val="001F2970"/>
    <w:rsid w:val="001F76CF"/>
    <w:rsid w:val="002103C0"/>
    <w:rsid w:val="00211537"/>
    <w:rsid w:val="00214A48"/>
    <w:rsid w:val="00224282"/>
    <w:rsid w:val="0022486C"/>
    <w:rsid w:val="0022708A"/>
    <w:rsid w:val="002B0168"/>
    <w:rsid w:val="002B28AD"/>
    <w:rsid w:val="002C3923"/>
    <w:rsid w:val="002D0E7B"/>
    <w:rsid w:val="002E3C9B"/>
    <w:rsid w:val="003160FD"/>
    <w:rsid w:val="00317FD9"/>
    <w:rsid w:val="0032624F"/>
    <w:rsid w:val="00326DF2"/>
    <w:rsid w:val="00333F05"/>
    <w:rsid w:val="00364812"/>
    <w:rsid w:val="003A69FE"/>
    <w:rsid w:val="003B5593"/>
    <w:rsid w:val="003F3122"/>
    <w:rsid w:val="003F5563"/>
    <w:rsid w:val="00436DE9"/>
    <w:rsid w:val="00455BA3"/>
    <w:rsid w:val="00496B22"/>
    <w:rsid w:val="004B627B"/>
    <w:rsid w:val="004D6C04"/>
    <w:rsid w:val="004E66DA"/>
    <w:rsid w:val="00523C0B"/>
    <w:rsid w:val="00576646"/>
    <w:rsid w:val="0059016E"/>
    <w:rsid w:val="005E1A4C"/>
    <w:rsid w:val="005E39F1"/>
    <w:rsid w:val="005E59E5"/>
    <w:rsid w:val="005F153B"/>
    <w:rsid w:val="00623CAC"/>
    <w:rsid w:val="0063690E"/>
    <w:rsid w:val="00647A35"/>
    <w:rsid w:val="00651CB5"/>
    <w:rsid w:val="006540F1"/>
    <w:rsid w:val="00682D6E"/>
    <w:rsid w:val="00692488"/>
    <w:rsid w:val="006A089E"/>
    <w:rsid w:val="006D6C7B"/>
    <w:rsid w:val="00754310"/>
    <w:rsid w:val="00754CC3"/>
    <w:rsid w:val="007A7FB4"/>
    <w:rsid w:val="007D077F"/>
    <w:rsid w:val="007D7FE6"/>
    <w:rsid w:val="007E2DE9"/>
    <w:rsid w:val="00835D4D"/>
    <w:rsid w:val="00852844"/>
    <w:rsid w:val="00867A97"/>
    <w:rsid w:val="00886419"/>
    <w:rsid w:val="008B1A3E"/>
    <w:rsid w:val="008B3A8B"/>
    <w:rsid w:val="008F0D7F"/>
    <w:rsid w:val="008F73A8"/>
    <w:rsid w:val="009311EB"/>
    <w:rsid w:val="00936A58"/>
    <w:rsid w:val="00946F84"/>
    <w:rsid w:val="00957F13"/>
    <w:rsid w:val="00961926"/>
    <w:rsid w:val="009901FA"/>
    <w:rsid w:val="0099616A"/>
    <w:rsid w:val="009A5186"/>
    <w:rsid w:val="009D1529"/>
    <w:rsid w:val="009D17BB"/>
    <w:rsid w:val="00A04E61"/>
    <w:rsid w:val="00A05F9F"/>
    <w:rsid w:val="00A30B2C"/>
    <w:rsid w:val="00A64E2A"/>
    <w:rsid w:val="00A735DE"/>
    <w:rsid w:val="00A750B2"/>
    <w:rsid w:val="00AB3BBF"/>
    <w:rsid w:val="00AB4D41"/>
    <w:rsid w:val="00AC150D"/>
    <w:rsid w:val="00B16E1C"/>
    <w:rsid w:val="00B67C01"/>
    <w:rsid w:val="00B901AC"/>
    <w:rsid w:val="00BB119E"/>
    <w:rsid w:val="00BE5090"/>
    <w:rsid w:val="00C141B6"/>
    <w:rsid w:val="00C3525E"/>
    <w:rsid w:val="00C670CE"/>
    <w:rsid w:val="00C67EF4"/>
    <w:rsid w:val="00C75DDE"/>
    <w:rsid w:val="00CD7EA3"/>
    <w:rsid w:val="00D057E7"/>
    <w:rsid w:val="00D168BB"/>
    <w:rsid w:val="00D227ED"/>
    <w:rsid w:val="00D50B09"/>
    <w:rsid w:val="00D540D3"/>
    <w:rsid w:val="00DA1D52"/>
    <w:rsid w:val="00DA5B09"/>
    <w:rsid w:val="00E16AAA"/>
    <w:rsid w:val="00E46BAF"/>
    <w:rsid w:val="00E55664"/>
    <w:rsid w:val="00E55712"/>
    <w:rsid w:val="00E73F86"/>
    <w:rsid w:val="00E82B8D"/>
    <w:rsid w:val="00E86B33"/>
    <w:rsid w:val="00E960E0"/>
    <w:rsid w:val="00F24D3D"/>
    <w:rsid w:val="00F93503"/>
    <w:rsid w:val="00FB4F09"/>
    <w:rsid w:val="00FE4D49"/>
    <w:rsid w:val="028AC288"/>
    <w:rsid w:val="02D778E9"/>
    <w:rsid w:val="08038BE5"/>
    <w:rsid w:val="0E160748"/>
    <w:rsid w:val="13A232C9"/>
    <w:rsid w:val="19917929"/>
    <w:rsid w:val="1D0A1C00"/>
    <w:rsid w:val="208D91F4"/>
    <w:rsid w:val="217E693C"/>
    <w:rsid w:val="23104925"/>
    <w:rsid w:val="371AE4C8"/>
    <w:rsid w:val="3726D234"/>
    <w:rsid w:val="3A67899F"/>
    <w:rsid w:val="4D78A25F"/>
    <w:rsid w:val="51B2856E"/>
    <w:rsid w:val="534E55CF"/>
    <w:rsid w:val="56956E60"/>
    <w:rsid w:val="63BE6F4B"/>
    <w:rsid w:val="6A2505AF"/>
    <w:rsid w:val="6E262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29972"/>
  <w15:docId w15:val="{ECC11ADB-85B6-480B-BDE6-81CBE739E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7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E4D49"/>
    <w:pPr>
      <w:tabs>
        <w:tab w:val="center" w:pos="4513"/>
        <w:tab w:val="right" w:pos="9026"/>
      </w:tabs>
      <w:spacing w:after="0" w:line="240" w:lineRule="auto"/>
    </w:pPr>
  </w:style>
  <w:style w:type="character" w:customStyle="1" w:styleId="HeaderChar">
    <w:name w:val="Header Char"/>
    <w:basedOn w:val="DefaultParagraphFont"/>
    <w:link w:val="Header"/>
    <w:rsid w:val="00FE4D49"/>
  </w:style>
  <w:style w:type="paragraph" w:styleId="Footer">
    <w:name w:val="footer"/>
    <w:basedOn w:val="Normal"/>
    <w:link w:val="FooterChar"/>
    <w:uiPriority w:val="99"/>
    <w:unhideWhenUsed/>
    <w:rsid w:val="00FE4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D49"/>
  </w:style>
  <w:style w:type="paragraph" w:styleId="ListParagraph">
    <w:name w:val="List Paragraph"/>
    <w:basedOn w:val="Normal"/>
    <w:uiPriority w:val="34"/>
    <w:qFormat/>
    <w:rsid w:val="00211537"/>
    <w:pPr>
      <w:spacing w:after="200" w:line="276" w:lineRule="auto"/>
      <w:ind w:left="720"/>
      <w:contextualSpacing/>
    </w:pPr>
  </w:style>
  <w:style w:type="character" w:styleId="CommentReference">
    <w:name w:val="annotation reference"/>
    <w:basedOn w:val="DefaultParagraphFont"/>
    <w:uiPriority w:val="99"/>
    <w:semiHidden/>
    <w:unhideWhenUsed/>
    <w:rsid w:val="002C3923"/>
    <w:rPr>
      <w:sz w:val="16"/>
      <w:szCs w:val="16"/>
    </w:rPr>
  </w:style>
  <w:style w:type="paragraph" w:styleId="CommentText">
    <w:name w:val="annotation text"/>
    <w:basedOn w:val="Normal"/>
    <w:link w:val="CommentTextChar"/>
    <w:uiPriority w:val="99"/>
    <w:unhideWhenUsed/>
    <w:rsid w:val="002C3923"/>
    <w:pPr>
      <w:spacing w:line="240" w:lineRule="auto"/>
    </w:pPr>
    <w:rPr>
      <w:sz w:val="20"/>
      <w:szCs w:val="20"/>
    </w:rPr>
  </w:style>
  <w:style w:type="character" w:customStyle="1" w:styleId="CommentTextChar">
    <w:name w:val="Comment Text Char"/>
    <w:basedOn w:val="DefaultParagraphFont"/>
    <w:link w:val="CommentText"/>
    <w:uiPriority w:val="99"/>
    <w:rsid w:val="002C3923"/>
    <w:rPr>
      <w:sz w:val="20"/>
      <w:szCs w:val="20"/>
    </w:rPr>
  </w:style>
  <w:style w:type="paragraph" w:styleId="CommentSubject">
    <w:name w:val="annotation subject"/>
    <w:basedOn w:val="CommentText"/>
    <w:next w:val="CommentText"/>
    <w:link w:val="CommentSubjectChar"/>
    <w:uiPriority w:val="99"/>
    <w:semiHidden/>
    <w:unhideWhenUsed/>
    <w:rsid w:val="002C3923"/>
    <w:rPr>
      <w:b/>
      <w:bCs/>
    </w:rPr>
  </w:style>
  <w:style w:type="character" w:customStyle="1" w:styleId="CommentSubjectChar">
    <w:name w:val="Comment Subject Char"/>
    <w:basedOn w:val="CommentTextChar"/>
    <w:link w:val="CommentSubject"/>
    <w:uiPriority w:val="99"/>
    <w:semiHidden/>
    <w:rsid w:val="002C3923"/>
    <w:rPr>
      <w:b/>
      <w:bCs/>
      <w:sz w:val="20"/>
      <w:szCs w:val="20"/>
    </w:rPr>
  </w:style>
  <w:style w:type="paragraph" w:styleId="BalloonText">
    <w:name w:val="Balloon Text"/>
    <w:basedOn w:val="Normal"/>
    <w:link w:val="BalloonTextChar"/>
    <w:uiPriority w:val="99"/>
    <w:semiHidden/>
    <w:unhideWhenUsed/>
    <w:rsid w:val="00D50B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B09"/>
    <w:rPr>
      <w:rFonts w:ascii="Tahoma" w:hAnsi="Tahoma" w:cs="Tahoma"/>
      <w:sz w:val="16"/>
      <w:szCs w:val="16"/>
    </w:rPr>
  </w:style>
  <w:style w:type="character" w:styleId="Hyperlink">
    <w:name w:val="Hyperlink"/>
    <w:basedOn w:val="DefaultParagraphFont"/>
    <w:uiPriority w:val="99"/>
    <w:unhideWhenUsed/>
    <w:rsid w:val="00852844"/>
    <w:rPr>
      <w:color w:val="0563C1" w:themeColor="hyperlink"/>
      <w:u w:val="single"/>
    </w:rPr>
  </w:style>
  <w:style w:type="paragraph" w:styleId="NormalWeb">
    <w:name w:val="Normal (Web)"/>
    <w:basedOn w:val="Normal"/>
    <w:uiPriority w:val="99"/>
    <w:unhideWhenUsed/>
    <w:rsid w:val="002E3C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6D6C7B"/>
    <w:pPr>
      <w:autoSpaceDE w:val="0"/>
      <w:autoSpaceDN w:val="0"/>
      <w:adjustRightInd w:val="0"/>
      <w:spacing w:after="0" w:line="240" w:lineRule="auto"/>
    </w:pPr>
    <w:rPr>
      <w:rFonts w:ascii="Calibri" w:eastAsia="Arial Unicode MS" w:hAnsi="Calibri" w:cs="Calibri"/>
      <w:color w:val="000000"/>
      <w:sz w:val="24"/>
      <w:szCs w:val="24"/>
      <w:bdr w:val="nil"/>
    </w:rPr>
  </w:style>
  <w:style w:type="paragraph" w:styleId="Revision">
    <w:name w:val="Revision"/>
    <w:hidden/>
    <w:uiPriority w:val="99"/>
    <w:semiHidden/>
    <w:rsid w:val="006924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570574">
      <w:bodyDiv w:val="1"/>
      <w:marLeft w:val="0"/>
      <w:marRight w:val="0"/>
      <w:marTop w:val="0"/>
      <w:marBottom w:val="0"/>
      <w:divBdr>
        <w:top w:val="none" w:sz="0" w:space="0" w:color="auto"/>
        <w:left w:val="none" w:sz="0" w:space="0" w:color="auto"/>
        <w:bottom w:val="none" w:sz="0" w:space="0" w:color="auto"/>
        <w:right w:val="none" w:sz="0" w:space="0" w:color="auto"/>
      </w:divBdr>
    </w:div>
    <w:div w:id="1294367575">
      <w:bodyDiv w:val="1"/>
      <w:marLeft w:val="0"/>
      <w:marRight w:val="0"/>
      <w:marTop w:val="0"/>
      <w:marBottom w:val="0"/>
      <w:divBdr>
        <w:top w:val="none" w:sz="0" w:space="0" w:color="auto"/>
        <w:left w:val="none" w:sz="0" w:space="0" w:color="auto"/>
        <w:bottom w:val="none" w:sz="0" w:space="0" w:color="auto"/>
        <w:right w:val="none" w:sz="0" w:space="0" w:color="auto"/>
      </w:divBdr>
    </w:div>
    <w:div w:id="130399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nuh.nhs.uk/patients-visitors/give-us-your-feedback/complete-a-surve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745C17C4ABE34C804B2FAFED9DBA21" ma:contentTypeVersion="7" ma:contentTypeDescription="Create a new document." ma:contentTypeScope="" ma:versionID="486941e56f9862169d588d03998cf814">
  <xsd:schema xmlns:xsd="http://www.w3.org/2001/XMLSchema" xmlns:xs="http://www.w3.org/2001/XMLSchema" xmlns:p="http://schemas.microsoft.com/office/2006/metadata/properties" xmlns:ns2="fd47ee6d-1c24-4b8f-845a-710ba1100b45" xmlns:ns3="0726f39b-4dbd-401e-93e7-69f53c0cf18e" targetNamespace="http://schemas.microsoft.com/office/2006/metadata/properties" ma:root="true" ma:fieldsID="05933deaf1ca348167750deb666608dd" ns2:_="" ns3:_="">
    <xsd:import namespace="fd47ee6d-1c24-4b8f-845a-710ba1100b45"/>
    <xsd:import namespace="0726f39b-4dbd-401e-93e7-69f53c0cf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7ee6d-1c24-4b8f-845a-710ba1100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26f39b-4dbd-401e-93e7-69f53c0cf1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5154B-FDB2-4CF2-A626-F75A0E640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7ee6d-1c24-4b8f-845a-710ba1100b45"/>
    <ds:schemaRef ds:uri="0726f39b-4dbd-401e-93e7-69f53c0cf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446D3A-9881-4F96-B880-BBBE79F771AF}">
  <ds:schemaRefs>
    <ds:schemaRef ds:uri="http://schemas.microsoft.com/sharepoint/v3/contenttype/forms"/>
  </ds:schemaRefs>
</ds:datastoreItem>
</file>

<file path=customXml/itemProps3.xml><?xml version="1.0" encoding="utf-8"?>
<ds:datastoreItem xmlns:ds="http://schemas.openxmlformats.org/officeDocument/2006/customXml" ds:itemID="{6BA8D6F6-F907-4F3B-BBA9-7D5618810B1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92F8CBA-FFF2-4ACA-839B-E4955E766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458</Words>
  <Characters>2612</Characters>
  <Application>Microsoft Office Word</Application>
  <DocSecurity>0</DocSecurity>
  <Lines>21</Lines>
  <Paragraphs>6</Paragraphs>
  <ScaleCrop>false</ScaleCrop>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Beckett</dc:creator>
  <cp:lastModifiedBy>Beckett, Sarah (NNUHFT)</cp:lastModifiedBy>
  <cp:revision>3</cp:revision>
  <dcterms:created xsi:type="dcterms:W3CDTF">2026-08-25T08:00:00Z</dcterms:created>
  <dcterms:modified xsi:type="dcterms:W3CDTF">2026-08-25T08:02:00Z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0x010100FF745C17C4ABE34C804B2FAFED9DBA21</vt:lpwstr>
  </property>
</Properties>
</file>