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C22E" w14:textId="09DA34CB" w:rsidR="00EB2E87" w:rsidRDefault="00EB2E87">
      <w:pPr>
        <w:rPr>
          <w:rFonts w:ascii="Arial" w:hAnsi="Arial" w:cs="Arial"/>
        </w:rPr>
      </w:pPr>
      <w:r w:rsidRPr="0059309B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39" behindDoc="0" locked="0" layoutInCell="1" allowOverlap="1" wp14:anchorId="055E5DC5" wp14:editId="0EFFF78C">
            <wp:simplePos x="0" y="0"/>
            <wp:positionH relativeFrom="column">
              <wp:posOffset>3495675</wp:posOffset>
            </wp:positionH>
            <wp:positionV relativeFrom="paragraph">
              <wp:posOffset>867410</wp:posOffset>
            </wp:positionV>
            <wp:extent cx="2971800" cy="2595880"/>
            <wp:effectExtent l="0" t="0" r="0" b="0"/>
            <wp:wrapTight wrapText="bothSides">
              <wp:wrapPolygon edited="0">
                <wp:start x="0" y="0"/>
                <wp:lineTo x="0" y="21346"/>
                <wp:lineTo x="21415" y="21346"/>
                <wp:lineTo x="21415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3" t="845" r="16429" b="13518"/>
                    <a:stretch/>
                  </pic:blipFill>
                  <pic:spPr bwMode="auto">
                    <a:xfrm>
                      <a:off x="0" y="0"/>
                      <a:ext cx="2971800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09B" w:rsidRPr="0059309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B7D4EB" wp14:editId="79AF7FAA">
                <wp:simplePos x="0" y="0"/>
                <wp:positionH relativeFrom="column">
                  <wp:posOffset>-47625</wp:posOffset>
                </wp:positionH>
                <wp:positionV relativeFrom="paragraph">
                  <wp:posOffset>457200</wp:posOffset>
                </wp:positionV>
                <wp:extent cx="6191445" cy="394970"/>
                <wp:effectExtent l="0" t="0" r="6350" b="11430"/>
                <wp:wrapTight wrapText="bothSides">
                  <wp:wrapPolygon edited="0">
                    <wp:start x="0" y="0"/>
                    <wp:lineTo x="0" y="20836"/>
                    <wp:lineTo x="21534" y="20836"/>
                    <wp:lineTo x="21534" y="0"/>
                    <wp:lineTo x="0" y="0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445" cy="3949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473680" w14:textId="77777777" w:rsidR="006555F3" w:rsidRPr="008A2C1F" w:rsidRDefault="006555F3" w:rsidP="0059309B">
                            <w:pPr>
                              <w:jc w:val="center"/>
                              <w:rPr>
                                <w:rFonts w:ascii="Arial" w:hAnsi="Arial" w:cs="Arial"/>
                                <w:color w:val="EEECE1" w:themeColor="background2"/>
                                <w:sz w:val="36"/>
                                <w:szCs w:val="36"/>
                              </w:rPr>
                            </w:pPr>
                            <w:r w:rsidRPr="008A2C1F">
                              <w:rPr>
                                <w:rFonts w:ascii="Arial" w:hAnsi="Arial" w:cs="Arial"/>
                                <w:color w:val="EEECE1" w:themeColor="background2"/>
                                <w:sz w:val="36"/>
                                <w:szCs w:val="36"/>
                              </w:rPr>
                              <w:t>Patient information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B7D4E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3.75pt;margin-top:36pt;width:487.5pt;height:31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" fillcolor="#0f243e [1615]" stroked="f">
                <v:textbox>
                  <w:txbxContent>
                    <w:p w14:paraId="10473680" w14:textId="77777777" w:rsidR="006555F3" w:rsidRPr="008A2C1F" w:rsidRDefault="006555F3" w:rsidP="0059309B">
                      <w:pPr>
                        <w:jc w:val="center"/>
                        <w:rPr>
                          <w:rFonts w:ascii="Arial" w:hAnsi="Arial" w:cs="Arial"/>
                          <w:color w:val="EEECE1" w:themeColor="background2"/>
                          <w:sz w:val="36"/>
                          <w:szCs w:val="36"/>
                        </w:rPr>
                      </w:pPr>
                      <w:r w:rsidRPr="008A2C1F">
                        <w:rPr>
                          <w:rFonts w:ascii="Arial" w:hAnsi="Arial" w:cs="Arial"/>
                          <w:color w:val="EEECE1" w:themeColor="background2"/>
                          <w:sz w:val="36"/>
                          <w:szCs w:val="36"/>
                        </w:rPr>
                        <w:t>Patient information sheet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9309B" w:rsidRPr="0059309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5D851D" wp14:editId="2D48EA60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6856095" cy="457200"/>
                <wp:effectExtent l="0" t="0" r="1905" b="0"/>
                <wp:wrapTight wrapText="bothSides">
                  <wp:wrapPolygon edited="0">
                    <wp:start x="0" y="0"/>
                    <wp:lineTo x="0" y="20400"/>
                    <wp:lineTo x="21526" y="20400"/>
                    <wp:lineTo x="21526" y="0"/>
                    <wp:lineTo x="0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6095" cy="457200"/>
                        </a:xfrm>
                        <a:prstGeom prst="rect">
                          <a:avLst/>
                        </a:prstGeom>
                        <a:solidFill>
                          <a:srgbClr val="376092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92D89" w14:textId="77777777" w:rsidR="006555F3" w:rsidRPr="008A2C1F" w:rsidRDefault="006555F3" w:rsidP="000C141B">
                            <w:pPr>
                              <w:jc w:val="center"/>
                              <w:rPr>
                                <w:rFonts w:ascii="Arial" w:hAnsi="Arial" w:cs="Arial"/>
                                <w:color w:val="EEECE1" w:themeColor="background2"/>
                                <w:sz w:val="36"/>
                                <w:szCs w:val="36"/>
                              </w:rPr>
                            </w:pPr>
                            <w:r w:rsidRPr="008A2C1F">
                              <w:rPr>
                                <w:rFonts w:ascii="Arial" w:hAnsi="Arial" w:cs="Arial"/>
                                <w:color w:val="EEECE1" w:themeColor="background2"/>
                                <w:sz w:val="36"/>
                                <w:szCs w:val="36"/>
                              </w:rPr>
                              <w:t>Fracture of the Clavicle (collarbone) in</w:t>
                            </w:r>
                            <w:r w:rsidRPr="008A2C1F">
                              <w:rPr>
                                <w:rFonts w:ascii="Arial" w:hAnsi="Arial" w:cs="Arial"/>
                                <w:color w:val="DBE5F1" w:themeColor="accent1" w:themeTint="33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A2C1F">
                              <w:rPr>
                                <w:rFonts w:ascii="Arial" w:hAnsi="Arial" w:cs="Arial"/>
                                <w:color w:val="EEECE1" w:themeColor="background2"/>
                                <w:sz w:val="36"/>
                                <w:szCs w:val="36"/>
                              </w:rPr>
                              <w:t>children</w:t>
                            </w:r>
                          </w:p>
                          <w:p w14:paraId="0A449632" w14:textId="77777777" w:rsidR="006555F3" w:rsidRPr="008A2C1F" w:rsidRDefault="006555F3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D851D" id="Text Box 6" o:spid="_x0000_s1027" type="#_x0000_t202" style="position:absolute;margin-left:-18pt;margin-top:0;width:539.8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" fillcolor="#376092" stroked="f">
                <v:textbox>
                  <w:txbxContent>
                    <w:p w14:paraId="19A92D89" w14:textId="77777777" w:rsidR="006555F3" w:rsidRPr="008A2C1F" w:rsidRDefault="006555F3" w:rsidP="000C141B">
                      <w:pPr>
                        <w:jc w:val="center"/>
                        <w:rPr>
                          <w:rFonts w:ascii="Arial" w:hAnsi="Arial" w:cs="Arial"/>
                          <w:color w:val="EEECE1" w:themeColor="background2"/>
                          <w:sz w:val="36"/>
                          <w:szCs w:val="36"/>
                        </w:rPr>
                      </w:pPr>
                      <w:r w:rsidRPr="008A2C1F">
                        <w:rPr>
                          <w:rFonts w:ascii="Arial" w:hAnsi="Arial" w:cs="Arial"/>
                          <w:color w:val="EEECE1" w:themeColor="background2"/>
                          <w:sz w:val="36"/>
                          <w:szCs w:val="36"/>
                        </w:rPr>
                        <w:t>Fracture of the Clavicle (collarbone) in</w:t>
                      </w:r>
                      <w:r w:rsidRPr="008A2C1F">
                        <w:rPr>
                          <w:rFonts w:ascii="Arial" w:hAnsi="Arial" w:cs="Arial"/>
                          <w:color w:val="DBE5F1" w:themeColor="accent1" w:themeTint="33"/>
                          <w:sz w:val="36"/>
                          <w:szCs w:val="36"/>
                        </w:rPr>
                        <w:t xml:space="preserve"> </w:t>
                      </w:r>
                      <w:r w:rsidRPr="008A2C1F">
                        <w:rPr>
                          <w:rFonts w:ascii="Arial" w:hAnsi="Arial" w:cs="Arial"/>
                          <w:color w:val="EEECE1" w:themeColor="background2"/>
                          <w:sz w:val="36"/>
                          <w:szCs w:val="36"/>
                        </w:rPr>
                        <w:t>children</w:t>
                      </w:r>
                    </w:p>
                    <w:p w14:paraId="0A449632" w14:textId="77777777" w:rsidR="006555F3" w:rsidRPr="008A2C1F" w:rsidRDefault="006555F3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27A6BFF" w14:textId="7A70EBAA" w:rsidR="00593FF7" w:rsidRPr="0059309B" w:rsidRDefault="00593FF7">
      <w:pPr>
        <w:rPr>
          <w:rFonts w:ascii="Arial" w:hAnsi="Arial" w:cs="Arial"/>
        </w:rPr>
      </w:pPr>
      <w:r w:rsidRPr="0059309B">
        <w:rPr>
          <w:rFonts w:ascii="Arial" w:hAnsi="Arial" w:cs="Arial"/>
          <w:b/>
        </w:rPr>
        <w:t>What is a clavicle fracture?</w:t>
      </w:r>
    </w:p>
    <w:p w14:paraId="0D8DF386" w14:textId="6EF4D9B3" w:rsidR="00593FF7" w:rsidRPr="0059309B" w:rsidRDefault="000C141B" w:rsidP="00E71D8A">
      <w:pPr>
        <w:rPr>
          <w:rFonts w:ascii="Arial" w:hAnsi="Arial" w:cs="Arial"/>
        </w:rPr>
      </w:pPr>
      <w:r w:rsidRPr="0059309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61B442" wp14:editId="794D00B2">
                <wp:simplePos x="0" y="0"/>
                <wp:positionH relativeFrom="column">
                  <wp:posOffset>5029200</wp:posOffset>
                </wp:positionH>
                <wp:positionV relativeFrom="paragraph">
                  <wp:posOffset>17780</wp:posOffset>
                </wp:positionV>
                <wp:extent cx="914400" cy="4572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0559A" w14:textId="77777777" w:rsidR="006555F3" w:rsidRPr="00EB2E87" w:rsidRDefault="006555F3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B2E8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Clavicle fracture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1B442" id="Text Box 4" o:spid="_x0000_s1028" type="#_x0000_t202" style="position:absolute;margin-left:396pt;margin-top:1.4pt;width:1in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" filled="f" stroked="f">
                <v:textbox>
                  <w:txbxContent>
                    <w:p w14:paraId="7F80559A" w14:textId="77777777" w:rsidR="006555F3" w:rsidRPr="00EB2E87" w:rsidRDefault="006555F3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B2E87">
                        <w:rPr>
                          <w:rFonts w:ascii="Arial" w:hAnsi="Arial" w:cs="Arial"/>
                          <w:b/>
                          <w:bCs/>
                        </w:rPr>
                        <w:t>Clavicle fracture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6ED8" w:rsidRPr="0059309B">
        <w:rPr>
          <w:rFonts w:ascii="Arial" w:hAnsi="Arial" w:cs="Arial"/>
        </w:rPr>
        <w:t xml:space="preserve">The </w:t>
      </w:r>
      <w:r w:rsidR="005362EE" w:rsidRPr="0059309B">
        <w:rPr>
          <w:rFonts w:ascii="Arial" w:hAnsi="Arial" w:cs="Arial"/>
        </w:rPr>
        <w:t>clavicle (</w:t>
      </w:r>
      <w:r w:rsidR="00FF6ED8" w:rsidRPr="0059309B">
        <w:rPr>
          <w:rFonts w:ascii="Arial" w:hAnsi="Arial" w:cs="Arial"/>
        </w:rPr>
        <w:t>collarbone</w:t>
      </w:r>
      <w:r w:rsidR="005362EE" w:rsidRPr="0059309B">
        <w:rPr>
          <w:rFonts w:ascii="Arial" w:hAnsi="Arial" w:cs="Arial"/>
        </w:rPr>
        <w:t>)</w:t>
      </w:r>
      <w:r w:rsidR="00FF6ED8" w:rsidRPr="0059309B">
        <w:rPr>
          <w:rFonts w:ascii="Arial" w:hAnsi="Arial" w:cs="Arial"/>
        </w:rPr>
        <w:t xml:space="preserve"> </w:t>
      </w:r>
      <w:r w:rsidR="00496E77" w:rsidRPr="0059309B">
        <w:rPr>
          <w:rFonts w:ascii="Arial" w:hAnsi="Arial" w:cs="Arial"/>
        </w:rPr>
        <w:t xml:space="preserve">connects your shoulder </w:t>
      </w:r>
      <w:r w:rsidR="00BC7B71" w:rsidRPr="0059309B">
        <w:rPr>
          <w:rFonts w:ascii="Arial" w:hAnsi="Arial" w:cs="Arial"/>
        </w:rPr>
        <w:t xml:space="preserve">to your </w:t>
      </w:r>
      <w:r w:rsidR="00E71D8A" w:rsidRPr="0059309B">
        <w:rPr>
          <w:rFonts w:ascii="Arial" w:hAnsi="Arial" w:cs="Arial"/>
        </w:rPr>
        <w:t>chest and</w:t>
      </w:r>
      <w:r w:rsidR="00BC7B71" w:rsidRPr="0059309B">
        <w:rPr>
          <w:rFonts w:ascii="Arial" w:hAnsi="Arial" w:cs="Arial"/>
        </w:rPr>
        <w:t xml:space="preserve"> supports your upper body movements.</w:t>
      </w:r>
      <w:r w:rsidR="00FF6ED8" w:rsidRPr="0059309B">
        <w:rPr>
          <w:rFonts w:ascii="Arial" w:hAnsi="Arial" w:cs="Arial"/>
        </w:rPr>
        <w:t xml:space="preserve"> A break, also known as a fracture, of the collarbone is a very common injury</w:t>
      </w:r>
      <w:r w:rsidR="00E71D8A" w:rsidRPr="0059309B">
        <w:rPr>
          <w:rFonts w:ascii="Arial" w:hAnsi="Arial" w:cs="Arial"/>
        </w:rPr>
        <w:t xml:space="preserve"> which can be detected without an X-ray in most cases.</w:t>
      </w:r>
    </w:p>
    <w:p w14:paraId="19C42603" w14:textId="77777777" w:rsidR="00593FF7" w:rsidRPr="0059309B" w:rsidRDefault="00593FF7" w:rsidP="00E71D8A">
      <w:pPr>
        <w:rPr>
          <w:rFonts w:ascii="Arial" w:hAnsi="Arial" w:cs="Arial"/>
        </w:rPr>
      </w:pPr>
      <w:r w:rsidRPr="0059309B">
        <w:rPr>
          <w:rFonts w:ascii="Arial" w:hAnsi="Arial" w:cs="Arial"/>
        </w:rPr>
        <w:t>The affected area may be sore, swolle</w:t>
      </w:r>
      <w:r w:rsidR="00E13F17" w:rsidRPr="0059309B">
        <w:rPr>
          <w:rFonts w:ascii="Arial" w:hAnsi="Arial" w:cs="Arial"/>
        </w:rPr>
        <w:t xml:space="preserve">n, and painful to move, but it will heal </w:t>
      </w:r>
      <w:r w:rsidRPr="0059309B">
        <w:rPr>
          <w:rFonts w:ascii="Arial" w:hAnsi="Arial" w:cs="Arial"/>
        </w:rPr>
        <w:t>with rest and time.</w:t>
      </w:r>
    </w:p>
    <w:p w14:paraId="48B123EF" w14:textId="435213B7" w:rsidR="00593FF7" w:rsidRPr="0059309B" w:rsidRDefault="00382AC8" w:rsidP="00E71D8A">
      <w:pPr>
        <w:rPr>
          <w:rFonts w:ascii="Arial" w:hAnsi="Arial" w:cs="Arial"/>
          <w:b/>
        </w:rPr>
      </w:pPr>
      <w:r w:rsidRPr="0059309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099C4" wp14:editId="4287EFDF">
                <wp:simplePos x="0" y="0"/>
                <wp:positionH relativeFrom="column">
                  <wp:posOffset>3429000</wp:posOffset>
                </wp:positionH>
                <wp:positionV relativeFrom="paragraph">
                  <wp:posOffset>499745</wp:posOffset>
                </wp:positionV>
                <wp:extent cx="2971800" cy="2194560"/>
                <wp:effectExtent l="0" t="0" r="0" b="0"/>
                <wp:wrapTight wrapText="bothSides">
                  <wp:wrapPolygon edited="0">
                    <wp:start x="0" y="0"/>
                    <wp:lineTo x="0" y="21250"/>
                    <wp:lineTo x="21415" y="21250"/>
                    <wp:lineTo x="21415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1945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2D14B" w14:textId="77777777" w:rsidR="006555F3" w:rsidRPr="00173778" w:rsidRDefault="006555F3" w:rsidP="00BC7B71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  <w:b/>
                              </w:rPr>
                              <w:t>Using the numbers below, contact the hospital immediately if:</w:t>
                            </w:r>
                          </w:p>
                          <w:p w14:paraId="0AE4080F" w14:textId="77777777" w:rsidR="006555F3" w:rsidRPr="00173778" w:rsidRDefault="006555F3" w:rsidP="00BC7B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</w:rPr>
                              <w:t xml:space="preserve">Your child complains of increasing     pain, </w:t>
                            </w:r>
                            <w:r w:rsidRPr="00173778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not controlled by painkillers</w:t>
                            </w:r>
                            <w:r w:rsidRPr="00173778">
                              <w:rPr>
                                <w:rFonts w:ascii="Arial" w:hAnsi="Arial" w:cs="Arial"/>
                              </w:rPr>
                              <w:t xml:space="preserve"> at the recommended dose</w:t>
                            </w:r>
                          </w:p>
                          <w:p w14:paraId="6915EACF" w14:textId="77777777" w:rsidR="006555F3" w:rsidRPr="00173778" w:rsidRDefault="006555F3" w:rsidP="00BC7B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</w:rPr>
                              <w:t xml:space="preserve">Your child complains of persistent numbness or tingling of the arm or hand </w:t>
                            </w:r>
                          </w:p>
                          <w:p w14:paraId="08DDEC5B" w14:textId="77777777" w:rsidR="006555F3" w:rsidRPr="00173778" w:rsidRDefault="006555F3" w:rsidP="00BC7B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</w:rPr>
                              <w:t>You have any other concerns</w:t>
                            </w:r>
                          </w:p>
                          <w:p w14:paraId="44C11AC7" w14:textId="77777777" w:rsidR="006555F3" w:rsidRPr="00173778" w:rsidRDefault="006555F3" w:rsidP="002F05D9">
                            <w:pPr>
                              <w:pStyle w:val="ListParagraph"/>
                              <w:ind w:left="57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099C4" id="Text Box 1" o:spid="_x0000_s1029" type="#_x0000_t202" style="position:absolute;margin-left:270pt;margin-top:39.35pt;width:234pt;height:17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" fillcolor="#365f91 [2404]" stroked="f">
                <v:textbox>
                  <w:txbxContent>
                    <w:p w14:paraId="56C2D14B" w14:textId="77777777" w:rsidR="006555F3" w:rsidRPr="00173778" w:rsidRDefault="006555F3" w:rsidP="00BC7B71">
                      <w:pPr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173778">
                        <w:rPr>
                          <w:rFonts w:ascii="Arial" w:hAnsi="Arial" w:cs="Arial"/>
                          <w:b/>
                        </w:rPr>
                        <w:t>Using the numbers below, contact the hospital immediately if:</w:t>
                      </w:r>
                    </w:p>
                    <w:p w14:paraId="0AE4080F" w14:textId="77777777" w:rsidR="006555F3" w:rsidRPr="00173778" w:rsidRDefault="006555F3" w:rsidP="00BC7B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="Arial" w:hAnsi="Arial" w:cs="Arial"/>
                        </w:rPr>
                      </w:pPr>
                      <w:r w:rsidRPr="00173778">
                        <w:rPr>
                          <w:rFonts w:ascii="Arial" w:hAnsi="Arial" w:cs="Arial"/>
                        </w:rPr>
                        <w:t xml:space="preserve">Your child complains of increasing     pain, </w:t>
                      </w:r>
                      <w:r w:rsidRPr="00173778">
                        <w:rPr>
                          <w:rFonts w:ascii="Arial" w:hAnsi="Arial" w:cs="Arial"/>
                          <w:b/>
                          <w:u w:val="single"/>
                        </w:rPr>
                        <w:t>not controlled by painkillers</w:t>
                      </w:r>
                      <w:r w:rsidRPr="00173778">
                        <w:rPr>
                          <w:rFonts w:ascii="Arial" w:hAnsi="Arial" w:cs="Arial"/>
                        </w:rPr>
                        <w:t xml:space="preserve"> at the recommended dose</w:t>
                      </w:r>
                    </w:p>
                    <w:p w14:paraId="6915EACF" w14:textId="77777777" w:rsidR="006555F3" w:rsidRPr="00173778" w:rsidRDefault="006555F3" w:rsidP="00BC7B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="Arial" w:hAnsi="Arial" w:cs="Arial"/>
                        </w:rPr>
                      </w:pPr>
                      <w:r w:rsidRPr="00173778">
                        <w:rPr>
                          <w:rFonts w:ascii="Arial" w:hAnsi="Arial" w:cs="Arial"/>
                        </w:rPr>
                        <w:t xml:space="preserve">Your child complains of persistent numbness or tingling of the arm or hand </w:t>
                      </w:r>
                    </w:p>
                    <w:p w14:paraId="08DDEC5B" w14:textId="77777777" w:rsidR="006555F3" w:rsidRPr="00173778" w:rsidRDefault="006555F3" w:rsidP="00BC7B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="Arial" w:hAnsi="Arial" w:cs="Arial"/>
                        </w:rPr>
                      </w:pPr>
                      <w:r w:rsidRPr="00173778">
                        <w:rPr>
                          <w:rFonts w:ascii="Arial" w:hAnsi="Arial" w:cs="Arial"/>
                        </w:rPr>
                        <w:t>You have any other concerns</w:t>
                      </w:r>
                    </w:p>
                    <w:p w14:paraId="44C11AC7" w14:textId="77777777" w:rsidR="006555F3" w:rsidRPr="00173778" w:rsidRDefault="006555F3" w:rsidP="002F05D9">
                      <w:pPr>
                        <w:pStyle w:val="ListParagraph"/>
                        <w:ind w:left="57"/>
                        <w:jc w:val="both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93FF7" w:rsidRPr="0059309B">
        <w:rPr>
          <w:rFonts w:ascii="Arial" w:hAnsi="Arial" w:cs="Arial"/>
          <w:b/>
        </w:rPr>
        <w:t>How is it treated?</w:t>
      </w:r>
      <w:r w:rsidR="00E71D8A" w:rsidRPr="0059309B">
        <w:rPr>
          <w:rFonts w:ascii="Arial" w:hAnsi="Arial" w:cs="Arial"/>
          <w:b/>
        </w:rPr>
        <w:br/>
      </w:r>
      <w:r w:rsidR="00593FF7" w:rsidRPr="0059309B">
        <w:rPr>
          <w:rFonts w:ascii="Arial" w:hAnsi="Arial" w:cs="Arial"/>
        </w:rPr>
        <w:t>The injury is treated</w:t>
      </w:r>
      <w:r w:rsidR="00852B50" w:rsidRPr="0059309B">
        <w:rPr>
          <w:rFonts w:ascii="Arial" w:hAnsi="Arial" w:cs="Arial"/>
        </w:rPr>
        <w:t xml:space="preserve"> like a sprain</w:t>
      </w:r>
      <w:r w:rsidR="00345507" w:rsidRPr="0059309B">
        <w:rPr>
          <w:rFonts w:ascii="Arial" w:hAnsi="Arial" w:cs="Arial"/>
        </w:rPr>
        <w:t xml:space="preserve"> because the bones don’t need to be immobilised. U</w:t>
      </w:r>
      <w:r w:rsidR="00593FF7" w:rsidRPr="0059309B">
        <w:rPr>
          <w:rFonts w:ascii="Arial" w:hAnsi="Arial" w:cs="Arial"/>
        </w:rPr>
        <w:t xml:space="preserve">sing a broad arm sling to take the weight off the shoulder for </w:t>
      </w:r>
      <w:r w:rsidR="00345507" w:rsidRPr="0059309B">
        <w:rPr>
          <w:rFonts w:ascii="Arial" w:hAnsi="Arial" w:cs="Arial"/>
        </w:rPr>
        <w:t xml:space="preserve">around 2 weeks helps with </w:t>
      </w:r>
      <w:r w:rsidR="00593FF7" w:rsidRPr="0059309B">
        <w:rPr>
          <w:rFonts w:ascii="Arial" w:hAnsi="Arial" w:cs="Arial"/>
        </w:rPr>
        <w:t>comfor</w:t>
      </w:r>
      <w:r w:rsidR="00345507" w:rsidRPr="0059309B">
        <w:rPr>
          <w:rFonts w:ascii="Arial" w:hAnsi="Arial" w:cs="Arial"/>
        </w:rPr>
        <w:t>t</w:t>
      </w:r>
      <w:r w:rsidR="00593FF7" w:rsidRPr="0059309B">
        <w:rPr>
          <w:rFonts w:ascii="Arial" w:hAnsi="Arial" w:cs="Arial"/>
        </w:rPr>
        <w:t xml:space="preserve">. Encourage your child to move their elbow, hand and fingers straight away to prevent stiffness. </w:t>
      </w:r>
    </w:p>
    <w:p w14:paraId="4EBC5539" w14:textId="778F83F4" w:rsidR="00593FF7" w:rsidRPr="0059309B" w:rsidRDefault="00593FF7" w:rsidP="00D6789E">
      <w:pPr>
        <w:jc w:val="both"/>
        <w:rPr>
          <w:rFonts w:ascii="Arial" w:hAnsi="Arial" w:cs="Arial"/>
        </w:rPr>
      </w:pPr>
      <w:r w:rsidRPr="0059309B">
        <w:rPr>
          <w:rFonts w:ascii="Arial" w:hAnsi="Arial" w:cs="Arial"/>
        </w:rPr>
        <w:t>There is usually pain a</w:t>
      </w:r>
      <w:r w:rsidR="00054FBF" w:rsidRPr="0059309B">
        <w:rPr>
          <w:rFonts w:ascii="Arial" w:hAnsi="Arial" w:cs="Arial"/>
        </w:rPr>
        <w:t xml:space="preserve">nd swelling at first, so </w:t>
      </w:r>
      <w:r w:rsidRPr="0059309B">
        <w:rPr>
          <w:rFonts w:ascii="Arial" w:hAnsi="Arial" w:cs="Arial"/>
        </w:rPr>
        <w:t xml:space="preserve">pain relief such as paracetamol should be given </w:t>
      </w:r>
      <w:r w:rsidR="00054FBF" w:rsidRPr="0059309B">
        <w:rPr>
          <w:rFonts w:ascii="Arial" w:hAnsi="Arial" w:cs="Arial"/>
        </w:rPr>
        <w:t xml:space="preserve">as </w:t>
      </w:r>
      <w:r w:rsidRPr="0059309B">
        <w:rPr>
          <w:rFonts w:ascii="Arial" w:hAnsi="Arial" w:cs="Arial"/>
        </w:rPr>
        <w:t>directed by your c</w:t>
      </w:r>
      <w:r w:rsidR="00054FBF" w:rsidRPr="0059309B">
        <w:rPr>
          <w:rFonts w:ascii="Arial" w:hAnsi="Arial" w:cs="Arial"/>
        </w:rPr>
        <w:t>hild’s doctor/nurse. It may hurt</w:t>
      </w:r>
      <w:r w:rsidR="00E13F17" w:rsidRPr="0059309B">
        <w:rPr>
          <w:rFonts w:ascii="Arial" w:hAnsi="Arial" w:cs="Arial"/>
        </w:rPr>
        <w:t xml:space="preserve"> at </w:t>
      </w:r>
      <w:r w:rsidR="00492724" w:rsidRPr="0059309B">
        <w:rPr>
          <w:rFonts w:ascii="Arial" w:hAnsi="Arial" w:cs="Arial"/>
        </w:rPr>
        <w:t>nighttime</w:t>
      </w:r>
      <w:r w:rsidR="00F26A85" w:rsidRPr="0059309B">
        <w:rPr>
          <w:rFonts w:ascii="Arial" w:hAnsi="Arial" w:cs="Arial"/>
        </w:rPr>
        <w:t>;</w:t>
      </w:r>
      <w:r w:rsidRPr="0059309B">
        <w:rPr>
          <w:rFonts w:ascii="Arial" w:hAnsi="Arial" w:cs="Arial"/>
        </w:rPr>
        <w:t xml:space="preserve"> </w:t>
      </w:r>
      <w:r w:rsidR="00E13F17" w:rsidRPr="0059309B">
        <w:rPr>
          <w:rFonts w:ascii="Arial" w:hAnsi="Arial" w:cs="Arial"/>
        </w:rPr>
        <w:t>sometimes</w:t>
      </w:r>
      <w:r w:rsidRPr="0059309B">
        <w:rPr>
          <w:rFonts w:ascii="Arial" w:hAnsi="Arial" w:cs="Arial"/>
        </w:rPr>
        <w:t xml:space="preserve"> being propped up by pillows </w:t>
      </w:r>
      <w:r w:rsidR="00E13F17" w:rsidRPr="0059309B">
        <w:rPr>
          <w:rFonts w:ascii="Arial" w:hAnsi="Arial" w:cs="Arial"/>
        </w:rPr>
        <w:t>can help</w:t>
      </w:r>
      <w:r w:rsidR="00054FBF" w:rsidRPr="0059309B">
        <w:rPr>
          <w:rFonts w:ascii="Arial" w:hAnsi="Arial" w:cs="Arial"/>
        </w:rPr>
        <w:t>.</w:t>
      </w:r>
    </w:p>
    <w:p w14:paraId="2A1E5DE6" w14:textId="77777777" w:rsidR="00A37322" w:rsidRPr="0059309B" w:rsidRDefault="00F26A85" w:rsidP="00A37322">
      <w:pPr>
        <w:rPr>
          <w:rFonts w:ascii="Arial" w:hAnsi="Arial" w:cs="Arial"/>
          <w:b/>
        </w:rPr>
      </w:pPr>
      <w:r w:rsidRPr="0059309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00B39" wp14:editId="5B6ACAC9">
                <wp:simplePos x="0" y="0"/>
                <wp:positionH relativeFrom="column">
                  <wp:posOffset>3429000</wp:posOffset>
                </wp:positionH>
                <wp:positionV relativeFrom="paragraph">
                  <wp:posOffset>109855</wp:posOffset>
                </wp:positionV>
                <wp:extent cx="2971800" cy="2057400"/>
                <wp:effectExtent l="0" t="0" r="0" b="0"/>
                <wp:wrapTight wrapText="bothSides">
                  <wp:wrapPolygon edited="0">
                    <wp:start x="0" y="0"/>
                    <wp:lineTo x="0" y="21333"/>
                    <wp:lineTo x="21415" y="21333"/>
                    <wp:lineTo x="21415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057400"/>
                        </a:xfrm>
                        <a:prstGeom prst="rect">
                          <a:avLst/>
                        </a:prstGeom>
                        <a:solidFill>
                          <a:srgbClr val="376092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3BF6A" w14:textId="77777777" w:rsidR="006555F3" w:rsidRPr="00173778" w:rsidRDefault="006555F3" w:rsidP="0099088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  <w:b/>
                              </w:rPr>
                              <w:t>Using the numbers below, contact the hospital if, after four weeks from the injury:</w:t>
                            </w:r>
                          </w:p>
                          <w:p w14:paraId="22231695" w14:textId="77777777" w:rsidR="006555F3" w:rsidRPr="00173778" w:rsidRDefault="006555F3" w:rsidP="0099088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</w:rPr>
                              <w:t>Your child’s collarbone remains very painful or swollen</w:t>
                            </w:r>
                          </w:p>
                          <w:p w14:paraId="37261A23" w14:textId="77777777" w:rsidR="006555F3" w:rsidRPr="00173778" w:rsidRDefault="006555F3" w:rsidP="0099088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</w:rPr>
                              <w:t>Your child will not use their shoulder, arm or hand within 2-3 days of the sling being removed.</w:t>
                            </w:r>
                          </w:p>
                          <w:p w14:paraId="4BC5798B" w14:textId="77777777" w:rsidR="006555F3" w:rsidRPr="00173778" w:rsidRDefault="006555F3" w:rsidP="0099088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</w:rPr>
                              <w:t>You have any other concerns</w:t>
                            </w:r>
                          </w:p>
                          <w:p w14:paraId="71D4B89D" w14:textId="77777777" w:rsidR="006555F3" w:rsidRPr="0099088F" w:rsidRDefault="006555F3" w:rsidP="0099088F">
                            <w:pPr>
                              <w:pStyle w:val="ListParagraph"/>
                              <w:ind w:left="57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08BB4730" w14:textId="77777777" w:rsidR="006555F3" w:rsidRPr="0099088F" w:rsidRDefault="006555F3" w:rsidP="0099088F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00B39" id="Text Box 2" o:spid="_x0000_s1030" type="#_x0000_t202" style="position:absolute;margin-left:270pt;margin-top:8.65pt;width:234pt;height:16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" fillcolor="#376092" stroked="f">
                <v:textbox>
                  <w:txbxContent>
                    <w:p w14:paraId="3F93BF6A" w14:textId="77777777" w:rsidR="006555F3" w:rsidRPr="00173778" w:rsidRDefault="006555F3" w:rsidP="0099088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73778">
                        <w:rPr>
                          <w:rFonts w:ascii="Arial" w:hAnsi="Arial" w:cs="Arial"/>
                          <w:b/>
                        </w:rPr>
                        <w:t>Using the numbers below, contact the hospital if, after four weeks from the injury:</w:t>
                      </w:r>
                    </w:p>
                    <w:p w14:paraId="22231695" w14:textId="77777777" w:rsidR="006555F3" w:rsidRPr="00173778" w:rsidRDefault="006555F3" w:rsidP="0099088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="Arial" w:hAnsi="Arial" w:cs="Arial"/>
                        </w:rPr>
                      </w:pPr>
                      <w:r w:rsidRPr="00173778">
                        <w:rPr>
                          <w:rFonts w:ascii="Arial" w:hAnsi="Arial" w:cs="Arial"/>
                        </w:rPr>
                        <w:t>Your child’s collarbone remains very painful or swollen</w:t>
                      </w:r>
                    </w:p>
                    <w:p w14:paraId="37261A23" w14:textId="77777777" w:rsidR="006555F3" w:rsidRPr="00173778" w:rsidRDefault="006555F3" w:rsidP="0099088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="Arial" w:hAnsi="Arial" w:cs="Arial"/>
                        </w:rPr>
                      </w:pPr>
                      <w:r w:rsidRPr="00173778">
                        <w:rPr>
                          <w:rFonts w:ascii="Arial" w:hAnsi="Arial" w:cs="Arial"/>
                        </w:rPr>
                        <w:t>Your child will not use their shoulder, arm or hand within 2-3 days of the sling being removed.</w:t>
                      </w:r>
                    </w:p>
                    <w:p w14:paraId="4BC5798B" w14:textId="77777777" w:rsidR="006555F3" w:rsidRPr="00173778" w:rsidRDefault="006555F3" w:rsidP="0099088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="Arial" w:hAnsi="Arial" w:cs="Arial"/>
                        </w:rPr>
                      </w:pPr>
                      <w:r w:rsidRPr="00173778">
                        <w:rPr>
                          <w:rFonts w:ascii="Arial" w:hAnsi="Arial" w:cs="Arial"/>
                        </w:rPr>
                        <w:t>You have any other concerns</w:t>
                      </w:r>
                    </w:p>
                    <w:p w14:paraId="71D4B89D" w14:textId="77777777" w:rsidR="006555F3" w:rsidRPr="0099088F" w:rsidRDefault="006555F3" w:rsidP="0099088F">
                      <w:pPr>
                        <w:pStyle w:val="ListParagraph"/>
                        <w:ind w:left="57"/>
                        <w:rPr>
                          <w:b/>
                          <w:sz w:val="28"/>
                        </w:rPr>
                      </w:pPr>
                    </w:p>
                    <w:p w14:paraId="08BB4730" w14:textId="77777777" w:rsidR="006555F3" w:rsidRPr="0099088F" w:rsidRDefault="006555F3" w:rsidP="0099088F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93FF7" w:rsidRPr="0059309B">
        <w:rPr>
          <w:rFonts w:ascii="Arial" w:hAnsi="Arial" w:cs="Arial"/>
          <w:b/>
        </w:rPr>
        <w:t>What follow-up is needed?</w:t>
      </w:r>
    </w:p>
    <w:p w14:paraId="6A051380" w14:textId="3ECB1A83" w:rsidR="00593FF7" w:rsidRPr="0059309B" w:rsidRDefault="00F55E3E" w:rsidP="00A37322">
      <w:pPr>
        <w:rPr>
          <w:rFonts w:ascii="Arial" w:hAnsi="Arial" w:cs="Arial"/>
        </w:rPr>
      </w:pPr>
      <w:r w:rsidRPr="0059309B">
        <w:rPr>
          <w:rFonts w:ascii="Arial" w:hAnsi="Arial" w:cs="Arial"/>
        </w:rPr>
        <w:t>The fracture requires no treat</w:t>
      </w:r>
      <w:r w:rsidR="00727DEB" w:rsidRPr="0059309B">
        <w:rPr>
          <w:rFonts w:ascii="Arial" w:hAnsi="Arial" w:cs="Arial"/>
        </w:rPr>
        <w:t>ment to heal in the correct way. T</w:t>
      </w:r>
      <w:r w:rsidR="00D6789E" w:rsidRPr="0059309B">
        <w:rPr>
          <w:rFonts w:ascii="Arial" w:hAnsi="Arial" w:cs="Arial"/>
        </w:rPr>
        <w:t>herefore</w:t>
      </w:r>
      <w:r w:rsidR="00054FBF" w:rsidRPr="0059309B">
        <w:rPr>
          <w:rFonts w:ascii="Arial" w:hAnsi="Arial" w:cs="Arial"/>
        </w:rPr>
        <w:t xml:space="preserve">, your </w:t>
      </w:r>
      <w:r w:rsidR="00727DEB" w:rsidRPr="0059309B">
        <w:rPr>
          <w:rFonts w:ascii="Arial" w:hAnsi="Arial" w:cs="Arial"/>
        </w:rPr>
        <w:t>child will not need</w:t>
      </w:r>
      <w:r w:rsidR="00593FF7" w:rsidRPr="0059309B">
        <w:rPr>
          <w:rFonts w:ascii="Arial" w:hAnsi="Arial" w:cs="Arial"/>
        </w:rPr>
        <w:t xml:space="preserve"> follow-up unless you have any concerns.</w:t>
      </w:r>
      <w:r w:rsidR="00D6789E" w:rsidRPr="0059309B">
        <w:rPr>
          <w:rFonts w:ascii="Arial" w:hAnsi="Arial" w:cs="Arial"/>
        </w:rPr>
        <w:t xml:space="preserve"> </w:t>
      </w:r>
    </w:p>
    <w:p w14:paraId="5FC9F242" w14:textId="77777777" w:rsidR="00D6789E" w:rsidRPr="0059309B" w:rsidRDefault="00852B50" w:rsidP="00D6789E">
      <w:pPr>
        <w:jc w:val="both"/>
        <w:rPr>
          <w:rFonts w:ascii="Arial" w:hAnsi="Arial" w:cs="Arial"/>
        </w:rPr>
      </w:pPr>
      <w:r w:rsidRPr="0059309B">
        <w:rPr>
          <w:rFonts w:ascii="Arial" w:hAnsi="Arial" w:cs="Arial"/>
        </w:rPr>
        <w:t xml:space="preserve">Your child can stop using the </w:t>
      </w:r>
      <w:r w:rsidR="00D6789E" w:rsidRPr="0059309B">
        <w:rPr>
          <w:rFonts w:ascii="Arial" w:hAnsi="Arial" w:cs="Arial"/>
        </w:rPr>
        <w:t xml:space="preserve">sling whenever they are comfortable </w:t>
      </w:r>
      <w:r w:rsidRPr="0059309B">
        <w:rPr>
          <w:rFonts w:ascii="Arial" w:hAnsi="Arial" w:cs="Arial"/>
        </w:rPr>
        <w:t xml:space="preserve">enough, </w:t>
      </w:r>
      <w:r w:rsidR="00F55E3E" w:rsidRPr="0059309B">
        <w:rPr>
          <w:rFonts w:ascii="Arial" w:hAnsi="Arial" w:cs="Arial"/>
        </w:rPr>
        <w:t>but it should not be needed</w:t>
      </w:r>
      <w:r w:rsidR="00D6789E" w:rsidRPr="0059309B">
        <w:rPr>
          <w:rFonts w:ascii="Arial" w:hAnsi="Arial" w:cs="Arial"/>
        </w:rPr>
        <w:t xml:space="preserve"> for more than 3 weeks following the injury.</w:t>
      </w:r>
      <w:r w:rsidR="00F55E3E" w:rsidRPr="0059309B">
        <w:rPr>
          <w:rFonts w:ascii="Arial" w:hAnsi="Arial" w:cs="Arial"/>
        </w:rPr>
        <w:t xml:space="preserve"> </w:t>
      </w:r>
    </w:p>
    <w:p w14:paraId="52071DE2" w14:textId="4EF62F76" w:rsidR="00173778" w:rsidRDefault="00382AC8" w:rsidP="000C141B">
      <w:pPr>
        <w:spacing w:after="120"/>
        <w:ind w:left="57"/>
        <w:jc w:val="both"/>
        <w:rPr>
          <w:rFonts w:ascii="Arial" w:hAnsi="Arial" w:cs="Arial"/>
          <w:lang w:val="en-US"/>
        </w:rPr>
      </w:pPr>
      <w:r w:rsidRPr="0059309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EE791D" wp14:editId="12483755">
                <wp:simplePos x="0" y="0"/>
                <wp:positionH relativeFrom="column">
                  <wp:posOffset>0</wp:posOffset>
                </wp:positionH>
                <wp:positionV relativeFrom="paragraph">
                  <wp:posOffset>1089660</wp:posOffset>
                </wp:positionV>
                <wp:extent cx="6400800" cy="720725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7207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C8EB9" w14:textId="7581ECBB" w:rsidR="006555F3" w:rsidRPr="00173778" w:rsidRDefault="006555F3" w:rsidP="00C025C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  <w:t>For any concerns or queries, call 01603 286596 or 01603 28</w:t>
                            </w:r>
                            <w:r w:rsidR="00457BDA" w:rsidRPr="00173778"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  <w:t>7266</w:t>
                            </w:r>
                          </w:p>
                          <w:p w14:paraId="57EC42E5" w14:textId="4C8BF3AD" w:rsidR="006555F3" w:rsidRPr="00173778" w:rsidRDefault="006555F3" w:rsidP="00C025C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  <w:t>If no reply call 01603 286286 and ask the operator for bleep 0</w:t>
                            </w:r>
                            <w:r w:rsidR="00457BDA" w:rsidRPr="00173778"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  <w:t>298</w:t>
                            </w:r>
                            <w:r w:rsidRPr="00173778"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  <w:t>.</w:t>
                            </w:r>
                          </w:p>
                          <w:p w14:paraId="1DCF366B" w14:textId="77777777" w:rsidR="006555F3" w:rsidRPr="00173778" w:rsidRDefault="006555F3" w:rsidP="00C025C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</w:pPr>
                            <w:r w:rsidRPr="00173778">
                              <w:rPr>
                                <w:rFonts w:ascii="Arial" w:hAnsi="Arial" w:cs="Arial"/>
                                <w:b/>
                                <w:bCs/>
                                <w:color w:val="F1F1EA"/>
                              </w:rPr>
                              <w:t>Outside of work hours, call 01603 286286 and ask the operator for bleep 0996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E791D" id="Text Box 8" o:spid="_x0000_s1031" type="#_x0000_t202" style="position:absolute;left:0;text-align:left;margin-left:0;margin-top:85.8pt;width:7in;height:56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" fillcolor="black [3213]" stroked="f">
                <v:textbox>
                  <w:txbxContent>
                    <w:p w14:paraId="55AC8EB9" w14:textId="7581ECBB" w:rsidR="006555F3" w:rsidRPr="00173778" w:rsidRDefault="006555F3" w:rsidP="00C025C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</w:pPr>
                      <w:r w:rsidRPr="00173778"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  <w:t>For any concerns or queries, call 01603 286596 or 01603 28</w:t>
                      </w:r>
                      <w:r w:rsidR="00457BDA" w:rsidRPr="00173778"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  <w:t>7266</w:t>
                      </w:r>
                    </w:p>
                    <w:p w14:paraId="57EC42E5" w14:textId="4C8BF3AD" w:rsidR="006555F3" w:rsidRPr="00173778" w:rsidRDefault="006555F3" w:rsidP="00C025C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</w:pPr>
                      <w:r w:rsidRPr="00173778"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  <w:t>If no reply call 01603 286286 and ask the operator for bleep 0</w:t>
                      </w:r>
                      <w:r w:rsidR="00457BDA" w:rsidRPr="00173778"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  <w:t>298</w:t>
                      </w:r>
                      <w:r w:rsidRPr="00173778"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  <w:t>.</w:t>
                      </w:r>
                    </w:p>
                    <w:p w14:paraId="1DCF366B" w14:textId="77777777" w:rsidR="006555F3" w:rsidRPr="00173778" w:rsidRDefault="006555F3" w:rsidP="00C025C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</w:pPr>
                      <w:r w:rsidRPr="00173778">
                        <w:rPr>
                          <w:rFonts w:ascii="Arial" w:hAnsi="Arial" w:cs="Arial"/>
                          <w:b/>
                          <w:bCs/>
                          <w:color w:val="F1F1EA"/>
                        </w:rPr>
                        <w:t>Outside of work hours, call 01603 286286 and ask the operator for bleep 0996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789E" w:rsidRPr="0059309B">
        <w:rPr>
          <w:rFonts w:ascii="Arial" w:hAnsi="Arial" w:cs="Arial"/>
        </w:rPr>
        <w:t xml:space="preserve">Shoulder movements may be a little stiff and sore at first. Gentle sports are fine as soon as your child is </w:t>
      </w:r>
      <w:r w:rsidR="00492724" w:rsidRPr="0059309B">
        <w:rPr>
          <w:rFonts w:ascii="Arial" w:hAnsi="Arial" w:cs="Arial"/>
        </w:rPr>
        <w:t>comfortable</w:t>
      </w:r>
      <w:r w:rsidR="00492724">
        <w:rPr>
          <w:rFonts w:ascii="Arial" w:hAnsi="Arial" w:cs="Arial"/>
        </w:rPr>
        <w:t xml:space="preserve"> but</w:t>
      </w:r>
      <w:r w:rsidR="00D6789E" w:rsidRPr="0059309B">
        <w:rPr>
          <w:rFonts w:ascii="Arial" w:hAnsi="Arial" w:cs="Arial"/>
        </w:rPr>
        <w:t xml:space="preserve"> avoid any contact sports for at least 6 weeks after the sling is removed.</w:t>
      </w:r>
      <w:r w:rsidR="00054FBF" w:rsidRPr="0059309B">
        <w:rPr>
          <w:rFonts w:ascii="Arial" w:hAnsi="Arial" w:cs="Arial"/>
        </w:rPr>
        <w:t xml:space="preserve"> </w:t>
      </w:r>
      <w:r w:rsidR="00F55E3E" w:rsidRPr="0059309B">
        <w:rPr>
          <w:rFonts w:ascii="Arial" w:hAnsi="Arial" w:cs="Arial"/>
        </w:rPr>
        <w:t>A small lump would normally form</w:t>
      </w:r>
      <w:r w:rsidR="00D6789E" w:rsidRPr="0059309B">
        <w:rPr>
          <w:rFonts w:ascii="Arial" w:hAnsi="Arial" w:cs="Arial"/>
        </w:rPr>
        <w:t xml:space="preserve"> at the fracture site, and this ma</w:t>
      </w:r>
      <w:r w:rsidR="00F55E3E" w:rsidRPr="0059309B">
        <w:rPr>
          <w:rFonts w:ascii="Arial" w:hAnsi="Arial" w:cs="Arial"/>
        </w:rPr>
        <w:t>y take up to a year to disappear</w:t>
      </w:r>
      <w:r w:rsidR="000C141B" w:rsidRPr="0059309B">
        <w:rPr>
          <w:rFonts w:ascii="Arial" w:hAnsi="Arial" w:cs="Arial"/>
        </w:rPr>
        <w:t xml:space="preserve">. However, this is normal, </w:t>
      </w:r>
      <w:r w:rsidR="00D6789E" w:rsidRPr="0059309B">
        <w:rPr>
          <w:rFonts w:ascii="Arial" w:hAnsi="Arial" w:cs="Arial"/>
        </w:rPr>
        <w:t>so do not be alarmed.</w:t>
      </w:r>
      <w:r w:rsidR="006555F3" w:rsidRPr="0059309B">
        <w:rPr>
          <w:rFonts w:ascii="Arial" w:hAnsi="Arial" w:cs="Arial"/>
          <w:lang w:val="en-US"/>
        </w:rPr>
        <w:t xml:space="preserve"> </w:t>
      </w:r>
    </w:p>
    <w:p w14:paraId="615FC93B" w14:textId="24E2223D" w:rsidR="00A37322" w:rsidRPr="0059309B" w:rsidRDefault="00173778" w:rsidP="000C141B">
      <w:pPr>
        <w:spacing w:after="120"/>
        <w:ind w:left="57"/>
        <w:jc w:val="both"/>
        <w:rPr>
          <w:rFonts w:ascii="Arial" w:hAnsi="Arial" w:cs="Arial"/>
        </w:rPr>
      </w:pPr>
      <w:r w:rsidRPr="0059309B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8480" behindDoc="1" locked="0" layoutInCell="1" allowOverlap="1" wp14:anchorId="296A9118" wp14:editId="07709DAA">
            <wp:simplePos x="0" y="0"/>
            <wp:positionH relativeFrom="column">
              <wp:posOffset>192405</wp:posOffset>
            </wp:positionH>
            <wp:positionV relativeFrom="paragraph">
              <wp:posOffset>748665</wp:posOffset>
            </wp:positionV>
            <wp:extent cx="1066800" cy="419100"/>
            <wp:effectExtent l="0" t="0" r="0" b="0"/>
            <wp:wrapNone/>
            <wp:docPr id="5" name="Picture 5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logo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7322" w:rsidRPr="0059309B" w:rsidSect="00BE69FD">
      <w:headerReference w:type="default" r:id="rId10"/>
      <w:footerReference w:type="default" r:id="rId11"/>
      <w:pgSz w:w="11900" w:h="16840"/>
      <w:pgMar w:top="1021" w:right="1077" w:bottom="1077" w:left="1077" w:header="113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B43B2" w14:textId="77777777" w:rsidR="00BB5EC7" w:rsidRDefault="00BB5EC7" w:rsidP="00E13F17">
      <w:pPr>
        <w:spacing w:after="0"/>
      </w:pPr>
      <w:r>
        <w:separator/>
      </w:r>
    </w:p>
  </w:endnote>
  <w:endnote w:type="continuationSeparator" w:id="0">
    <w:p w14:paraId="5D058975" w14:textId="77777777" w:rsidR="00BB5EC7" w:rsidRDefault="00BB5EC7" w:rsidP="00E13F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D825D" w14:textId="568F2D2B" w:rsidR="00BE69FD" w:rsidRPr="00A52D04" w:rsidRDefault="00BE69FD" w:rsidP="00BE69FD">
    <w:pPr>
      <w:tabs>
        <w:tab w:val="center" w:pos="4320"/>
        <w:tab w:val="right" w:pos="8640"/>
      </w:tabs>
      <w:spacing w:after="0"/>
      <w:rPr>
        <w:rFonts w:ascii="Arial" w:eastAsia="Times New Roman" w:hAnsi="Arial" w:cs="Arial"/>
        <w:sz w:val="16"/>
        <w:szCs w:val="16"/>
      </w:rPr>
    </w:pPr>
    <w:r w:rsidRPr="00A52D04">
      <w:rPr>
        <w:rFonts w:ascii="Arial" w:eastAsia="Times New Roman" w:hAnsi="Arial" w:cs="Arial"/>
        <w:sz w:val="16"/>
        <w:szCs w:val="16"/>
      </w:rPr>
      <w:t xml:space="preserve">Patient Information Leaflet for </w:t>
    </w:r>
    <w:r>
      <w:rPr>
        <w:rFonts w:ascii="Arial" w:eastAsia="Times New Roman" w:hAnsi="Arial" w:cs="Arial"/>
        <w:sz w:val="16"/>
        <w:szCs w:val="16"/>
      </w:rPr>
      <w:t>Fracture of the clavicle (collarbone) in Children</w:t>
    </w:r>
    <w:r w:rsidRPr="00A52D04">
      <w:rPr>
        <w:rFonts w:ascii="Arial" w:eastAsia="Times New Roman" w:hAnsi="Arial" w:cs="Arial"/>
        <w:sz w:val="16"/>
        <w:szCs w:val="16"/>
      </w:rPr>
      <w:t xml:space="preserve">      Version: </w:t>
    </w:r>
    <w:r>
      <w:rPr>
        <w:rFonts w:ascii="Arial" w:eastAsia="Times New Roman" w:hAnsi="Arial" w:cs="Arial"/>
        <w:sz w:val="16"/>
        <w:szCs w:val="16"/>
      </w:rPr>
      <w:t>1</w:t>
    </w:r>
    <w:r w:rsidRPr="00A52D04">
      <w:rPr>
        <w:rFonts w:ascii="Arial" w:eastAsia="Times New Roman" w:hAnsi="Arial" w:cs="Arial"/>
        <w:sz w:val="16"/>
        <w:szCs w:val="16"/>
      </w:rPr>
      <w:t xml:space="preserve">     Trust Docs ID:</w:t>
    </w:r>
    <w:r w:rsidR="00A702A4">
      <w:rPr>
        <w:rFonts w:ascii="Arial" w:eastAsia="Times New Roman" w:hAnsi="Arial" w:cs="Arial"/>
        <w:sz w:val="16"/>
        <w:szCs w:val="16"/>
      </w:rPr>
      <w:t xml:space="preserve"> 20664</w:t>
    </w:r>
    <w:r w:rsidRPr="00A52D04">
      <w:rPr>
        <w:rFonts w:ascii="Arial" w:eastAsia="Times New Roman" w:hAnsi="Arial" w:cs="Arial"/>
        <w:sz w:val="16"/>
        <w:szCs w:val="16"/>
      </w:rPr>
      <w:t xml:space="preserve">                              </w:t>
    </w:r>
  </w:p>
  <w:p w14:paraId="13BEF65D" w14:textId="69A7C507" w:rsidR="00BE69FD" w:rsidRPr="00A52D04" w:rsidRDefault="00BE69FD" w:rsidP="00BE69FD">
    <w:pPr>
      <w:tabs>
        <w:tab w:val="center" w:pos="4320"/>
        <w:tab w:val="right" w:pos="8640"/>
      </w:tabs>
      <w:spacing w:after="0"/>
      <w:rPr>
        <w:rFonts w:ascii="Arial" w:eastAsia="Times New Roman" w:hAnsi="Arial" w:cs="Arial"/>
        <w:sz w:val="16"/>
        <w:szCs w:val="16"/>
      </w:rPr>
    </w:pPr>
    <w:r w:rsidRPr="00A52D04">
      <w:rPr>
        <w:rFonts w:ascii="Arial" w:eastAsia="Times New Roman" w:hAnsi="Arial" w:cs="Arial"/>
        <w:sz w:val="16"/>
        <w:szCs w:val="16"/>
      </w:rPr>
      <w:t xml:space="preserve">Author/s title: </w:t>
    </w:r>
    <w:r>
      <w:rPr>
        <w:rFonts w:ascii="Arial" w:eastAsia="Times New Roman" w:hAnsi="Arial" w:cs="Arial"/>
        <w:sz w:val="16"/>
        <w:szCs w:val="16"/>
      </w:rPr>
      <w:t>Consultant in Acute Paediatric Medicine</w:t>
    </w:r>
    <w:r w:rsidRPr="00A52D04">
      <w:rPr>
        <w:rFonts w:ascii="Arial" w:eastAsia="Times New Roman" w:hAnsi="Arial" w:cs="Arial"/>
        <w:sz w:val="16"/>
        <w:szCs w:val="16"/>
      </w:rPr>
      <w:t xml:space="preserve">           Approved by:</w:t>
    </w:r>
    <w:r w:rsidR="00A702A4">
      <w:rPr>
        <w:rFonts w:ascii="Arial" w:eastAsia="Times New Roman" w:hAnsi="Arial" w:cs="Arial"/>
        <w:sz w:val="16"/>
        <w:szCs w:val="16"/>
      </w:rPr>
      <w:t xml:space="preserve"> </w:t>
    </w:r>
    <w:r w:rsidRPr="00A52D04">
      <w:rPr>
        <w:rFonts w:ascii="Arial" w:eastAsia="Times New Roman" w:hAnsi="Arial" w:cs="Arial"/>
        <w:sz w:val="16"/>
        <w:szCs w:val="16"/>
      </w:rPr>
      <w:t xml:space="preserve">PIF        Date </w:t>
    </w:r>
    <w:r w:rsidR="00BA20C0">
      <w:rPr>
        <w:rFonts w:ascii="Arial" w:eastAsia="Times New Roman" w:hAnsi="Arial" w:cs="Arial"/>
        <w:sz w:val="16"/>
        <w:szCs w:val="16"/>
      </w:rPr>
      <w:t>re-</w:t>
    </w:r>
    <w:r w:rsidRPr="00A52D04">
      <w:rPr>
        <w:rFonts w:ascii="Arial" w:eastAsia="Times New Roman" w:hAnsi="Arial" w:cs="Arial"/>
        <w:sz w:val="16"/>
        <w:szCs w:val="16"/>
      </w:rPr>
      <w:t>approved</w:t>
    </w:r>
    <w:r w:rsidR="0011550F">
      <w:rPr>
        <w:rFonts w:ascii="Arial" w:eastAsia="Times New Roman" w:hAnsi="Arial" w:cs="Arial"/>
        <w:sz w:val="16"/>
        <w:szCs w:val="16"/>
      </w:rPr>
      <w:t xml:space="preserve">: </w:t>
    </w:r>
    <w:r w:rsidR="00BA20C0">
      <w:rPr>
        <w:rFonts w:ascii="Arial" w:eastAsia="Times New Roman" w:hAnsi="Arial" w:cs="Arial"/>
        <w:sz w:val="16"/>
        <w:szCs w:val="16"/>
      </w:rPr>
      <w:t>08/07/2026</w:t>
    </w:r>
  </w:p>
  <w:p w14:paraId="1F575A50" w14:textId="3DE62030" w:rsidR="00BE69FD" w:rsidRPr="00BE69FD" w:rsidRDefault="00BE69FD" w:rsidP="00BE69FD">
    <w:pPr>
      <w:tabs>
        <w:tab w:val="center" w:pos="4320"/>
        <w:tab w:val="right" w:pos="8640"/>
      </w:tabs>
      <w:spacing w:after="0"/>
      <w:rPr>
        <w:rFonts w:ascii="Arial" w:eastAsia="Times New Roman" w:hAnsi="Arial" w:cs="Arial"/>
        <w:sz w:val="16"/>
        <w:szCs w:val="16"/>
      </w:rPr>
    </w:pPr>
    <w:r w:rsidRPr="00A52D04">
      <w:rPr>
        <w:rFonts w:ascii="Arial" w:eastAsia="Times New Roman" w:hAnsi="Arial" w:cs="Arial"/>
        <w:sz w:val="16"/>
        <w:szCs w:val="16"/>
      </w:rPr>
      <w:t>Review date:</w:t>
    </w:r>
    <w:r w:rsidR="00BA20C0">
      <w:rPr>
        <w:rFonts w:ascii="Arial" w:eastAsia="Times New Roman" w:hAnsi="Arial" w:cs="Arial"/>
        <w:sz w:val="16"/>
        <w:szCs w:val="16"/>
      </w:rPr>
      <w:t xml:space="preserve"> 08/07/2029</w:t>
    </w:r>
    <w:r w:rsidRPr="00A52D04">
      <w:rPr>
        <w:rFonts w:ascii="Arial" w:eastAsia="Times New Roman" w:hAnsi="Arial" w:cs="Arial"/>
        <w:sz w:val="16"/>
        <w:szCs w:val="16"/>
      </w:rPr>
      <w:t xml:space="preserve">          </w:t>
    </w:r>
    <w:r w:rsidR="0011550F">
      <w:rPr>
        <w:rFonts w:ascii="Arial" w:eastAsia="Times New Roman" w:hAnsi="Arial" w:cs="Arial"/>
        <w:sz w:val="16"/>
        <w:szCs w:val="16"/>
      </w:rPr>
      <w:t xml:space="preserve">    </w:t>
    </w:r>
    <w:r w:rsidRPr="00A52D04">
      <w:rPr>
        <w:rFonts w:ascii="Arial" w:eastAsia="Times New Roman" w:hAnsi="Arial" w:cs="Arial"/>
        <w:sz w:val="16"/>
        <w:szCs w:val="16"/>
      </w:rPr>
      <w:t xml:space="preserve"> Available via Trust Docs     Page </w:t>
    </w:r>
    <w:r w:rsidRPr="00A52D04">
      <w:rPr>
        <w:rFonts w:ascii="Arial" w:eastAsia="Times New Roman" w:hAnsi="Arial" w:cs="Arial"/>
        <w:sz w:val="16"/>
        <w:szCs w:val="16"/>
      </w:rPr>
      <w:fldChar w:fldCharType="begin"/>
    </w:r>
    <w:r w:rsidRPr="00A52D04">
      <w:rPr>
        <w:rFonts w:ascii="Arial" w:eastAsia="Times New Roman" w:hAnsi="Arial" w:cs="Arial"/>
        <w:sz w:val="16"/>
        <w:szCs w:val="16"/>
      </w:rPr>
      <w:instrText xml:space="preserve"> PAGE </w:instrText>
    </w:r>
    <w:r w:rsidRPr="00A52D04">
      <w:rPr>
        <w:rFonts w:ascii="Arial" w:eastAsia="Times New Roman" w:hAnsi="Arial" w:cs="Arial"/>
        <w:sz w:val="16"/>
        <w:szCs w:val="16"/>
      </w:rPr>
      <w:fldChar w:fldCharType="separate"/>
    </w:r>
    <w:r>
      <w:rPr>
        <w:rFonts w:ascii="Arial" w:eastAsia="Times New Roman" w:hAnsi="Arial" w:cs="Arial"/>
        <w:noProof/>
        <w:sz w:val="16"/>
        <w:szCs w:val="16"/>
      </w:rPr>
      <w:t>1</w:t>
    </w:r>
    <w:r w:rsidRPr="00A52D04">
      <w:rPr>
        <w:rFonts w:ascii="Arial" w:eastAsia="Times New Roman" w:hAnsi="Arial" w:cs="Arial"/>
        <w:sz w:val="16"/>
        <w:szCs w:val="16"/>
      </w:rPr>
      <w:fldChar w:fldCharType="end"/>
    </w:r>
    <w:r w:rsidRPr="00A52D04">
      <w:rPr>
        <w:rFonts w:ascii="Arial" w:eastAsia="Times New Roman" w:hAnsi="Arial" w:cs="Arial"/>
        <w:sz w:val="16"/>
        <w:szCs w:val="16"/>
      </w:rPr>
      <w:t xml:space="preserve"> of </w:t>
    </w:r>
    <w:r>
      <w:rPr>
        <w:rFonts w:ascii="Arial" w:eastAsia="Times New Roman" w:hAnsi="Arial" w:cs="Arial"/>
        <w:sz w:val="16"/>
        <w:szCs w:val="16"/>
      </w:rPr>
      <w:t>1</w:t>
    </w:r>
    <w:r w:rsidRPr="00A52D04">
      <w:rPr>
        <w:rFonts w:ascii="Arial" w:eastAsia="Times New Roman" w:hAnsi="Arial" w:cs="Arial"/>
        <w:sz w:val="16"/>
        <w:szCs w:val="16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C1499" w14:textId="77777777" w:rsidR="00BB5EC7" w:rsidRDefault="00BB5EC7" w:rsidP="00E13F17">
      <w:pPr>
        <w:spacing w:after="0"/>
      </w:pPr>
      <w:r>
        <w:separator/>
      </w:r>
    </w:p>
  </w:footnote>
  <w:footnote w:type="continuationSeparator" w:id="0">
    <w:p w14:paraId="6917A08D" w14:textId="77777777" w:rsidR="00BB5EC7" w:rsidRDefault="00BB5EC7" w:rsidP="00E13F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A7DC" w14:textId="65532990" w:rsidR="003362B7" w:rsidRDefault="00950314">
    <w:pPr>
      <w:pStyle w:val="Header"/>
    </w:pPr>
    <w:r>
      <w:rPr>
        <w:noProof/>
        <w:lang w:eastAsia="en-GB"/>
      </w:rPr>
      <w:drawing>
        <wp:inline distT="0" distB="0" distL="0" distR="0" wp14:anchorId="5D9D3DCE" wp14:editId="7458DD1A">
          <wp:extent cx="6029325" cy="895350"/>
          <wp:effectExtent l="0" t="0" r="9525" b="0"/>
          <wp:docPr id="19" name="Picture 19" descr="A picture containing text, screensho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picture containing text, screensho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53729" cy="8989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01D3A"/>
    <w:multiLevelType w:val="hybridMultilevel"/>
    <w:tmpl w:val="311E97C8"/>
    <w:lvl w:ilvl="0" w:tplc="A42E10AE">
      <w:start w:val="1"/>
      <w:numFmt w:val="bullet"/>
      <w:lvlText w:val=""/>
      <w:lvlJc w:val="left"/>
      <w:pPr>
        <w:tabs>
          <w:tab w:val="num" w:pos="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1318D"/>
    <w:multiLevelType w:val="hybridMultilevel"/>
    <w:tmpl w:val="80FCEA60"/>
    <w:lvl w:ilvl="0" w:tplc="69405738">
      <w:start w:val="1"/>
      <w:numFmt w:val="bullet"/>
      <w:lvlText w:val=""/>
      <w:lvlJc w:val="left"/>
      <w:pPr>
        <w:tabs>
          <w:tab w:val="num" w:pos="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B24AA"/>
    <w:multiLevelType w:val="hybridMultilevel"/>
    <w:tmpl w:val="D2C6AE16"/>
    <w:lvl w:ilvl="0" w:tplc="837482AE">
      <w:start w:val="1"/>
      <w:numFmt w:val="bullet"/>
      <w:lvlText w:val=""/>
      <w:lvlJc w:val="left"/>
      <w:pPr>
        <w:tabs>
          <w:tab w:val="num" w:pos="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72AC3"/>
    <w:multiLevelType w:val="hybridMultilevel"/>
    <w:tmpl w:val="84C06356"/>
    <w:lvl w:ilvl="0" w:tplc="AB78BE12">
      <w:start w:val="1"/>
      <w:numFmt w:val="bullet"/>
      <w:lvlText w:val=""/>
      <w:lvlJc w:val="left"/>
      <w:pPr>
        <w:tabs>
          <w:tab w:val="num" w:pos="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36A15"/>
    <w:multiLevelType w:val="hybridMultilevel"/>
    <w:tmpl w:val="0F64D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5652F0"/>
    <w:multiLevelType w:val="hybridMultilevel"/>
    <w:tmpl w:val="FAFC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F475D"/>
    <w:multiLevelType w:val="hybridMultilevel"/>
    <w:tmpl w:val="0ECE50F2"/>
    <w:lvl w:ilvl="0" w:tplc="B6E2A924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1132C"/>
    <w:multiLevelType w:val="hybridMultilevel"/>
    <w:tmpl w:val="3FAAB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10E25"/>
    <w:multiLevelType w:val="hybridMultilevel"/>
    <w:tmpl w:val="B4A231A8"/>
    <w:lvl w:ilvl="0" w:tplc="B6E2A924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53F470F5"/>
    <w:multiLevelType w:val="hybridMultilevel"/>
    <w:tmpl w:val="925EC1B8"/>
    <w:lvl w:ilvl="0" w:tplc="B6E2A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44555"/>
    <w:multiLevelType w:val="hybridMultilevel"/>
    <w:tmpl w:val="3454DDA8"/>
    <w:lvl w:ilvl="0" w:tplc="DF62448A">
      <w:start w:val="1"/>
      <w:numFmt w:val="bullet"/>
      <w:lvlText w:val=""/>
      <w:lvlJc w:val="left"/>
      <w:pPr>
        <w:tabs>
          <w:tab w:val="num" w:pos="0"/>
        </w:tabs>
        <w:ind w:left="57" w:hanging="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E5156"/>
    <w:multiLevelType w:val="hybridMultilevel"/>
    <w:tmpl w:val="3698BB00"/>
    <w:lvl w:ilvl="0" w:tplc="B6E2A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F3C39"/>
    <w:multiLevelType w:val="hybridMultilevel"/>
    <w:tmpl w:val="136A5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391513">
    <w:abstractNumId w:val="12"/>
  </w:num>
  <w:num w:numId="2" w16cid:durableId="1948808970">
    <w:abstractNumId w:val="6"/>
  </w:num>
  <w:num w:numId="3" w16cid:durableId="847330118">
    <w:abstractNumId w:val="10"/>
  </w:num>
  <w:num w:numId="4" w16cid:durableId="2103720525">
    <w:abstractNumId w:val="2"/>
  </w:num>
  <w:num w:numId="5" w16cid:durableId="67924471">
    <w:abstractNumId w:val="8"/>
  </w:num>
  <w:num w:numId="6" w16cid:durableId="1339119876">
    <w:abstractNumId w:val="7"/>
  </w:num>
  <w:num w:numId="7" w16cid:durableId="633602136">
    <w:abstractNumId w:val="1"/>
  </w:num>
  <w:num w:numId="8" w16cid:durableId="1757090828">
    <w:abstractNumId w:val="0"/>
  </w:num>
  <w:num w:numId="9" w16cid:durableId="1446928473">
    <w:abstractNumId w:val="4"/>
  </w:num>
  <w:num w:numId="10" w16cid:durableId="739712802">
    <w:abstractNumId w:val="5"/>
  </w:num>
  <w:num w:numId="11" w16cid:durableId="1018965304">
    <w:abstractNumId w:val="9"/>
  </w:num>
  <w:num w:numId="12" w16cid:durableId="960913643">
    <w:abstractNumId w:val="11"/>
  </w:num>
  <w:num w:numId="13" w16cid:durableId="1591232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F7"/>
    <w:rsid w:val="00054FBF"/>
    <w:rsid w:val="000C141B"/>
    <w:rsid w:val="0011550F"/>
    <w:rsid w:val="00173778"/>
    <w:rsid w:val="001E34C8"/>
    <w:rsid w:val="002F05D9"/>
    <w:rsid w:val="003362B7"/>
    <w:rsid w:val="00345507"/>
    <w:rsid w:val="00382AC8"/>
    <w:rsid w:val="00457BDA"/>
    <w:rsid w:val="00492724"/>
    <w:rsid w:val="00496E77"/>
    <w:rsid w:val="005362EE"/>
    <w:rsid w:val="0059309B"/>
    <w:rsid w:val="00593FF7"/>
    <w:rsid w:val="006555F3"/>
    <w:rsid w:val="00727DEB"/>
    <w:rsid w:val="007E6A39"/>
    <w:rsid w:val="00830FB1"/>
    <w:rsid w:val="00852B50"/>
    <w:rsid w:val="008A2C1F"/>
    <w:rsid w:val="00950314"/>
    <w:rsid w:val="0099088F"/>
    <w:rsid w:val="00A37322"/>
    <w:rsid w:val="00A702A4"/>
    <w:rsid w:val="00BA20C0"/>
    <w:rsid w:val="00BB5EC7"/>
    <w:rsid w:val="00BC1880"/>
    <w:rsid w:val="00BC7B71"/>
    <w:rsid w:val="00BE69FD"/>
    <w:rsid w:val="00C025C3"/>
    <w:rsid w:val="00CC3433"/>
    <w:rsid w:val="00D6789E"/>
    <w:rsid w:val="00E13F17"/>
    <w:rsid w:val="00E71D8A"/>
    <w:rsid w:val="00EB2E87"/>
    <w:rsid w:val="00F178A1"/>
    <w:rsid w:val="00F22A28"/>
    <w:rsid w:val="00F26A85"/>
    <w:rsid w:val="00F55E3E"/>
    <w:rsid w:val="00FA27F1"/>
    <w:rsid w:val="00FF6ED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1AEFD6"/>
  <w15:docId w15:val="{D738AC92-FFBF-47A2-AB5B-4A2F1D67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5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7322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22"/>
    <w:rPr>
      <w:rFonts w:ascii="Lucida Grande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13F17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13F1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13F1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13F17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5C8291-8B37-4772-95A7-73D7D9A50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Chase</dc:creator>
  <cp:lastModifiedBy>Williamson, Amanda (NNUHFT)</cp:lastModifiedBy>
  <cp:revision>3</cp:revision>
  <dcterms:created xsi:type="dcterms:W3CDTF">2026-07-08T09:56:00Z</dcterms:created>
  <dcterms:modified xsi:type="dcterms:W3CDTF">2026-07-08T09:57:00Z</dcterms:modified>
</cp:coreProperties>
</file>