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6E9F" w14:textId="7119D0A7" w:rsidR="008F0D7F" w:rsidRPr="006B0D8A" w:rsidRDefault="00113905" w:rsidP="006B0D8A">
      <w:pPr>
        <w:spacing w:after="120" w:line="240" w:lineRule="auto"/>
        <w:jc w:val="center"/>
        <w:rPr>
          <w:rFonts w:ascii="Arial" w:hAnsi="Arial" w:cs="Arial"/>
          <w:b/>
          <w:bCs/>
          <w:color w:val="000000" w:themeColor="text1"/>
          <w:sz w:val="28"/>
          <w:szCs w:val="28"/>
        </w:rPr>
      </w:pPr>
      <w:r w:rsidRPr="006B0D8A">
        <w:rPr>
          <w:rFonts w:ascii="Arial" w:hAnsi="Arial" w:cs="Arial"/>
          <w:b/>
          <w:bCs/>
          <w:color w:val="000000" w:themeColor="text1"/>
          <w:sz w:val="28"/>
          <w:szCs w:val="28"/>
        </w:rPr>
        <w:t>Children’s</w:t>
      </w:r>
      <w:r w:rsidR="00D057E7" w:rsidRPr="006B0D8A">
        <w:rPr>
          <w:rFonts w:ascii="Arial" w:hAnsi="Arial" w:cs="Arial"/>
          <w:b/>
          <w:bCs/>
          <w:color w:val="000000" w:themeColor="text1"/>
          <w:sz w:val="28"/>
          <w:szCs w:val="28"/>
        </w:rPr>
        <w:t xml:space="preserve"> Emergency Department (CHED)</w:t>
      </w:r>
    </w:p>
    <w:p w14:paraId="51E5ECB2" w14:textId="26413C67" w:rsidR="00A04E61" w:rsidRPr="006B0D8A" w:rsidRDefault="0032624F" w:rsidP="006B0D8A">
      <w:pPr>
        <w:spacing w:after="240" w:line="240" w:lineRule="auto"/>
        <w:jc w:val="center"/>
        <w:rPr>
          <w:rFonts w:ascii="Arial" w:hAnsi="Arial" w:cs="Arial"/>
          <w:b/>
          <w:bCs/>
          <w:color w:val="000000" w:themeColor="text1"/>
          <w:sz w:val="28"/>
          <w:szCs w:val="28"/>
        </w:rPr>
      </w:pPr>
      <w:r w:rsidRPr="006B0D8A">
        <w:rPr>
          <w:rFonts w:ascii="Arial" w:hAnsi="Arial" w:cs="Arial"/>
          <w:b/>
          <w:bCs/>
          <w:color w:val="000000" w:themeColor="text1"/>
          <w:sz w:val="28"/>
          <w:szCs w:val="28"/>
        </w:rPr>
        <w:t>Head</w:t>
      </w:r>
      <w:r w:rsidR="00AB3BBF" w:rsidRPr="006B0D8A">
        <w:rPr>
          <w:rFonts w:ascii="Arial" w:hAnsi="Arial" w:cs="Arial"/>
          <w:b/>
          <w:bCs/>
          <w:color w:val="000000" w:themeColor="text1"/>
          <w:sz w:val="28"/>
          <w:szCs w:val="28"/>
        </w:rPr>
        <w:t xml:space="preserve">ache </w:t>
      </w:r>
      <w:r w:rsidR="00D057E7" w:rsidRPr="006B0D8A">
        <w:rPr>
          <w:rFonts w:ascii="Arial" w:hAnsi="Arial" w:cs="Arial"/>
          <w:b/>
          <w:bCs/>
          <w:color w:val="000000" w:themeColor="text1"/>
          <w:sz w:val="28"/>
          <w:szCs w:val="28"/>
        </w:rPr>
        <w:t>Discharge Information Leaflet</w:t>
      </w:r>
    </w:p>
    <w:p w14:paraId="0D3F6CBD" w14:textId="2B974B58" w:rsidR="00AC150D" w:rsidRPr="000F2273" w:rsidRDefault="00936A58" w:rsidP="006B0D8A">
      <w:p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Your child has been seen in the Emergency </w:t>
      </w:r>
      <w:r w:rsidR="00F20542" w:rsidRPr="000F2273">
        <w:rPr>
          <w:rFonts w:ascii="Arial" w:hAnsi="Arial" w:cs="Arial"/>
          <w:color w:val="000000" w:themeColor="text1"/>
          <w:sz w:val="24"/>
          <w:szCs w:val="24"/>
        </w:rPr>
        <w:t>Department,</w:t>
      </w:r>
      <w:r w:rsidRPr="000F2273">
        <w:rPr>
          <w:rFonts w:ascii="Arial" w:hAnsi="Arial" w:cs="Arial"/>
          <w:color w:val="000000" w:themeColor="text1"/>
          <w:sz w:val="24"/>
          <w:szCs w:val="24"/>
        </w:rPr>
        <w:t xml:space="preserve"> and the clinician has assessed </w:t>
      </w:r>
      <w:r w:rsidR="002C3923" w:rsidRPr="000F2273">
        <w:rPr>
          <w:rFonts w:ascii="Arial" w:hAnsi="Arial" w:cs="Arial"/>
          <w:color w:val="000000" w:themeColor="text1"/>
          <w:sz w:val="24"/>
          <w:szCs w:val="24"/>
        </w:rPr>
        <w:t xml:space="preserve">that </w:t>
      </w:r>
      <w:r w:rsidRPr="000F2273">
        <w:rPr>
          <w:rFonts w:ascii="Arial" w:hAnsi="Arial" w:cs="Arial"/>
          <w:color w:val="000000" w:themeColor="text1"/>
          <w:sz w:val="24"/>
          <w:szCs w:val="24"/>
        </w:rPr>
        <w:t xml:space="preserve">your child </w:t>
      </w:r>
      <w:r w:rsidR="002C3923" w:rsidRPr="000F2273">
        <w:rPr>
          <w:rFonts w:ascii="Arial" w:hAnsi="Arial" w:cs="Arial"/>
          <w:color w:val="000000" w:themeColor="text1"/>
          <w:sz w:val="24"/>
          <w:szCs w:val="24"/>
        </w:rPr>
        <w:t xml:space="preserve">may </w:t>
      </w:r>
      <w:r w:rsidR="0032624F">
        <w:rPr>
          <w:rFonts w:ascii="Arial" w:hAnsi="Arial" w:cs="Arial"/>
          <w:color w:val="000000" w:themeColor="text1"/>
          <w:sz w:val="24"/>
          <w:szCs w:val="24"/>
        </w:rPr>
        <w:t>be safely treated at home.</w:t>
      </w:r>
    </w:p>
    <w:p w14:paraId="2C2CAFD5" w14:textId="1D8F1876" w:rsidR="00AC150D" w:rsidRPr="006B0D8A" w:rsidRDefault="00936A58" w:rsidP="006B0D8A">
      <w:pPr>
        <w:spacing w:after="24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This leaflet is to advise you about how to manage your child’s </w:t>
      </w:r>
      <w:r w:rsidR="0032624F">
        <w:rPr>
          <w:rFonts w:ascii="Arial" w:hAnsi="Arial" w:cs="Arial"/>
          <w:color w:val="000000" w:themeColor="text1"/>
          <w:sz w:val="24"/>
          <w:szCs w:val="24"/>
        </w:rPr>
        <w:t>i</w:t>
      </w:r>
      <w:r w:rsidR="00AB3BBF">
        <w:rPr>
          <w:rFonts w:ascii="Arial" w:hAnsi="Arial" w:cs="Arial"/>
          <w:color w:val="000000" w:themeColor="text1"/>
          <w:sz w:val="24"/>
          <w:szCs w:val="24"/>
        </w:rPr>
        <w:t>llness</w:t>
      </w:r>
      <w:r w:rsidRPr="000F2273">
        <w:rPr>
          <w:rFonts w:ascii="Arial" w:hAnsi="Arial" w:cs="Arial"/>
          <w:color w:val="000000" w:themeColor="text1"/>
          <w:sz w:val="24"/>
          <w:szCs w:val="24"/>
        </w:rPr>
        <w:t xml:space="preserve"> and to </w:t>
      </w:r>
      <w:r w:rsidR="002C3923" w:rsidRPr="000F2273">
        <w:rPr>
          <w:rFonts w:ascii="Arial" w:hAnsi="Arial" w:cs="Arial"/>
          <w:color w:val="000000" w:themeColor="text1"/>
          <w:sz w:val="24"/>
          <w:szCs w:val="24"/>
        </w:rPr>
        <w:t xml:space="preserve">help you </w:t>
      </w:r>
      <w:r w:rsidRPr="000F2273">
        <w:rPr>
          <w:rFonts w:ascii="Arial" w:hAnsi="Arial" w:cs="Arial"/>
          <w:color w:val="000000" w:themeColor="text1"/>
          <w:sz w:val="24"/>
          <w:szCs w:val="24"/>
        </w:rPr>
        <w:t xml:space="preserve">decide where and when to get further advice or assessment </w:t>
      </w:r>
      <w:r w:rsidR="00D50B09" w:rsidRPr="000F2273">
        <w:rPr>
          <w:rFonts w:ascii="Arial" w:hAnsi="Arial" w:cs="Arial"/>
          <w:color w:val="000000" w:themeColor="text1"/>
          <w:sz w:val="24"/>
          <w:szCs w:val="24"/>
        </w:rPr>
        <w:t>if</w:t>
      </w:r>
      <w:r w:rsidR="000F28E5" w:rsidRPr="000F2273">
        <w:rPr>
          <w:rFonts w:ascii="Arial" w:hAnsi="Arial" w:cs="Arial"/>
          <w:color w:val="000000" w:themeColor="text1"/>
          <w:sz w:val="24"/>
          <w:szCs w:val="24"/>
        </w:rPr>
        <w:t xml:space="preserve"> </w:t>
      </w:r>
      <w:r w:rsidRPr="000F2273">
        <w:rPr>
          <w:rFonts w:ascii="Arial" w:hAnsi="Arial" w:cs="Arial"/>
          <w:color w:val="000000" w:themeColor="text1"/>
          <w:sz w:val="24"/>
          <w:szCs w:val="24"/>
        </w:rPr>
        <w:t>needed.</w:t>
      </w:r>
    </w:p>
    <w:p w14:paraId="54498C26" w14:textId="15AA2D3A" w:rsidR="000308E7" w:rsidRDefault="00AB3BBF" w:rsidP="006B0D8A">
      <w:pPr>
        <w:spacing w:after="120" w:line="240" w:lineRule="auto"/>
        <w:rPr>
          <w:rFonts w:ascii="Arial" w:hAnsi="Arial" w:cs="Arial"/>
          <w:b/>
          <w:bCs/>
          <w:color w:val="000000" w:themeColor="text1"/>
          <w:sz w:val="24"/>
          <w:szCs w:val="24"/>
        </w:rPr>
      </w:pPr>
      <w:r>
        <w:rPr>
          <w:rFonts w:ascii="Arial" w:hAnsi="Arial" w:cs="Arial"/>
          <w:b/>
          <w:bCs/>
          <w:color w:val="000000" w:themeColor="text1"/>
          <w:sz w:val="24"/>
          <w:szCs w:val="24"/>
        </w:rPr>
        <w:t>Headaches in Children</w:t>
      </w:r>
    </w:p>
    <w:p w14:paraId="467976FD" w14:textId="77777777" w:rsidR="006B0D8A" w:rsidRDefault="00AB3BBF" w:rsidP="006B0D8A">
      <w:pPr>
        <w:spacing w:after="120" w:line="240" w:lineRule="auto"/>
        <w:rPr>
          <w:rFonts w:ascii="Arial" w:hAnsi="Arial" w:cs="Arial"/>
          <w:bCs/>
          <w:color w:val="000000" w:themeColor="text1"/>
          <w:sz w:val="24"/>
          <w:szCs w:val="24"/>
        </w:rPr>
      </w:pPr>
      <w:r w:rsidRPr="00AB3BBF">
        <w:rPr>
          <w:rFonts w:ascii="Arial" w:hAnsi="Arial" w:cs="Arial"/>
          <w:bCs/>
          <w:color w:val="000000" w:themeColor="text1"/>
          <w:sz w:val="24"/>
          <w:szCs w:val="24"/>
        </w:rPr>
        <w:t xml:space="preserve">Headaches in children are </w:t>
      </w:r>
      <w:r>
        <w:rPr>
          <w:rFonts w:ascii="Arial" w:hAnsi="Arial" w:cs="Arial"/>
          <w:bCs/>
          <w:color w:val="000000" w:themeColor="text1"/>
          <w:sz w:val="24"/>
          <w:szCs w:val="24"/>
        </w:rPr>
        <w:t>common and usually aren’t serious.</w:t>
      </w:r>
      <w:r w:rsidR="003B5593">
        <w:rPr>
          <w:rFonts w:ascii="Arial" w:hAnsi="Arial" w:cs="Arial"/>
          <w:bCs/>
          <w:color w:val="000000" w:themeColor="text1"/>
          <w:sz w:val="24"/>
          <w:szCs w:val="24"/>
        </w:rPr>
        <w:t xml:space="preserve"> Like adults, children can develop different types of </w:t>
      </w:r>
      <w:r w:rsidR="006B0D8A">
        <w:rPr>
          <w:rFonts w:ascii="Arial" w:hAnsi="Arial" w:cs="Arial"/>
          <w:bCs/>
          <w:color w:val="000000" w:themeColor="text1"/>
          <w:sz w:val="24"/>
          <w:szCs w:val="24"/>
        </w:rPr>
        <w:t>headaches</w:t>
      </w:r>
      <w:r w:rsidR="003B5593">
        <w:rPr>
          <w:rFonts w:ascii="Arial" w:hAnsi="Arial" w:cs="Arial"/>
          <w:bCs/>
          <w:color w:val="000000" w:themeColor="text1"/>
          <w:sz w:val="24"/>
          <w:szCs w:val="24"/>
        </w:rPr>
        <w:t xml:space="preserve"> including migraines and stress-related (tension) headaches. </w:t>
      </w:r>
    </w:p>
    <w:p w14:paraId="003CBC25" w14:textId="000E6444" w:rsidR="5C8331AF" w:rsidRPr="00F633D0" w:rsidRDefault="003B5593" w:rsidP="00F633D0">
      <w:pPr>
        <w:spacing w:after="240" w:line="240" w:lineRule="auto"/>
        <w:rPr>
          <w:rFonts w:ascii="Arial" w:hAnsi="Arial" w:cs="Arial"/>
          <w:color w:val="080808"/>
          <w:sz w:val="24"/>
          <w:szCs w:val="24"/>
          <w:shd w:val="clear" w:color="auto" w:fill="FFFFFF"/>
        </w:rPr>
      </w:pPr>
      <w:r w:rsidRPr="003B5593">
        <w:rPr>
          <w:rFonts w:ascii="Arial" w:hAnsi="Arial" w:cs="Arial"/>
          <w:color w:val="080808"/>
          <w:sz w:val="24"/>
          <w:szCs w:val="24"/>
          <w:shd w:val="clear" w:color="auto" w:fill="FFFFFF"/>
        </w:rPr>
        <w:t>Headaches in children usually can be treated with over-the-counter pain medications and healthy habits such as a regular schedule for sleeping and eating</w:t>
      </w:r>
      <w:r>
        <w:rPr>
          <w:rFonts w:ascii="Arial" w:hAnsi="Arial" w:cs="Arial"/>
          <w:color w:val="080808"/>
          <w:sz w:val="24"/>
          <w:szCs w:val="24"/>
          <w:shd w:val="clear" w:color="auto" w:fill="FFFFFF"/>
        </w:rPr>
        <w:t>.</w:t>
      </w:r>
      <w:r w:rsidR="00F633D0">
        <w:rPr>
          <w:rFonts w:ascii="Arial" w:hAnsi="Arial" w:cs="Arial"/>
          <w:color w:val="080808"/>
          <w:sz w:val="36"/>
          <w:szCs w:val="36"/>
          <w:shd w:val="clear" w:color="auto" w:fill="FFFFFF"/>
        </w:rPr>
        <w:t xml:space="preserve"> </w:t>
      </w:r>
      <w:r>
        <w:rPr>
          <w:rFonts w:ascii="Arial" w:hAnsi="Arial" w:cs="Arial"/>
          <w:color w:val="080808"/>
          <w:sz w:val="24"/>
          <w:szCs w:val="24"/>
          <w:shd w:val="clear" w:color="auto" w:fill="FFFFFF"/>
        </w:rPr>
        <w:t>Although most headaches in children do not have a serious cause, it’s</w:t>
      </w:r>
      <w:r w:rsidRPr="003B5593">
        <w:rPr>
          <w:rFonts w:ascii="Arial" w:hAnsi="Arial" w:cs="Arial"/>
          <w:color w:val="080808"/>
          <w:sz w:val="24"/>
          <w:szCs w:val="24"/>
          <w:shd w:val="clear" w:color="auto" w:fill="FFFFFF"/>
        </w:rPr>
        <w:t xml:space="preserve"> important to pay attention to your child's headache symptoms and consult a doctor if the headache worsens or occurs frequently. </w:t>
      </w:r>
    </w:p>
    <w:p w14:paraId="1E9B6416" w14:textId="77777777" w:rsidR="00E82B8D" w:rsidRDefault="00E82B8D" w:rsidP="006B0D8A">
      <w:pPr>
        <w:spacing w:after="120" w:line="240" w:lineRule="auto"/>
        <w:rPr>
          <w:rFonts w:ascii="Arial" w:hAnsi="Arial" w:cs="Arial"/>
          <w:b/>
          <w:color w:val="000000" w:themeColor="text1"/>
          <w:sz w:val="24"/>
          <w:szCs w:val="24"/>
        </w:rPr>
      </w:pPr>
      <w:r>
        <w:rPr>
          <w:rFonts w:ascii="Arial" w:hAnsi="Arial" w:cs="Arial"/>
          <w:b/>
          <w:color w:val="000000" w:themeColor="text1"/>
          <w:sz w:val="24"/>
          <w:szCs w:val="24"/>
        </w:rPr>
        <w:t>How can I help my child when they have a headache?</w:t>
      </w:r>
    </w:p>
    <w:p w14:paraId="2DEE4523" w14:textId="43293E40" w:rsidR="00E82B8D" w:rsidRPr="00F633D0" w:rsidRDefault="00E82B8D" w:rsidP="00F633D0">
      <w:pPr>
        <w:pStyle w:val="ListParagraph"/>
        <w:numPr>
          <w:ilvl w:val="0"/>
          <w:numId w:val="23"/>
        </w:numPr>
        <w:spacing w:after="120" w:line="240" w:lineRule="auto"/>
        <w:ind w:left="714" w:hanging="357"/>
        <w:contextualSpacing w:val="0"/>
        <w:rPr>
          <w:rFonts w:ascii="Arial" w:hAnsi="Arial" w:cs="Arial"/>
          <w:sz w:val="24"/>
          <w:szCs w:val="24"/>
        </w:rPr>
      </w:pPr>
      <w:r w:rsidRPr="00F633D0">
        <w:rPr>
          <w:rFonts w:ascii="Arial" w:hAnsi="Arial" w:cs="Arial"/>
          <w:sz w:val="24"/>
          <w:szCs w:val="24"/>
        </w:rPr>
        <w:t>There may be things that trigger your child’s headaches.  If you can spot them, you can try to prevent them. Keeping a ‘headache diary’ can help.</w:t>
      </w:r>
      <w:r w:rsidR="732898B9" w:rsidRPr="00F633D0">
        <w:rPr>
          <w:rFonts w:ascii="Arial" w:hAnsi="Arial" w:cs="Arial"/>
          <w:sz w:val="24"/>
          <w:szCs w:val="24"/>
        </w:rPr>
        <w:t xml:space="preserve"> </w:t>
      </w:r>
    </w:p>
    <w:p w14:paraId="10F444AC" w14:textId="020FDC3E" w:rsidR="00E82B8D" w:rsidRPr="00F633D0" w:rsidRDefault="00E82B8D" w:rsidP="00F633D0">
      <w:pPr>
        <w:pStyle w:val="ListParagraph"/>
        <w:numPr>
          <w:ilvl w:val="0"/>
          <w:numId w:val="23"/>
        </w:numPr>
        <w:spacing w:after="120" w:line="240" w:lineRule="auto"/>
        <w:ind w:left="714" w:hanging="357"/>
        <w:contextualSpacing w:val="0"/>
        <w:rPr>
          <w:rFonts w:ascii="Arial" w:hAnsi="Arial" w:cs="Arial"/>
          <w:sz w:val="24"/>
          <w:szCs w:val="24"/>
        </w:rPr>
      </w:pPr>
      <w:r w:rsidRPr="00F633D0">
        <w:rPr>
          <w:rFonts w:ascii="Arial" w:hAnsi="Arial" w:cs="Arial"/>
          <w:sz w:val="24"/>
          <w:szCs w:val="24"/>
        </w:rPr>
        <w:t>If your child’s headaches are caused by poor quality sleep, make sure they wind down quietly at night before going to bed. It is advisable that they don’t use computers, tablets, phones or watch television in bed as research has shown that this significantly affects sleep. It is advisable to limit screen time to no more than two hours a day and make sure they take breaks every half an hour.</w:t>
      </w:r>
    </w:p>
    <w:p w14:paraId="3E45D6D2" w14:textId="779BB7E3" w:rsidR="00E82B8D" w:rsidRPr="00F633D0" w:rsidRDefault="00E82B8D" w:rsidP="00F633D0">
      <w:pPr>
        <w:pStyle w:val="ListParagraph"/>
        <w:numPr>
          <w:ilvl w:val="0"/>
          <w:numId w:val="23"/>
        </w:numPr>
        <w:spacing w:after="120" w:line="240" w:lineRule="auto"/>
        <w:ind w:left="714" w:hanging="357"/>
        <w:contextualSpacing w:val="0"/>
        <w:rPr>
          <w:rFonts w:ascii="Arial" w:hAnsi="Arial" w:cs="Arial"/>
          <w:sz w:val="24"/>
          <w:szCs w:val="24"/>
        </w:rPr>
      </w:pPr>
      <w:r w:rsidRPr="00F633D0">
        <w:rPr>
          <w:rFonts w:ascii="Arial" w:hAnsi="Arial" w:cs="Arial"/>
          <w:sz w:val="24"/>
          <w:szCs w:val="24"/>
        </w:rPr>
        <w:t>Headaches can be caused by skipping meals or not drinking enough, as well as a poor diet with too much processed foods and sugary drinks and snacks, so it might be helpful to record what your child is eating and drinking to identify an</w:t>
      </w:r>
      <w:r w:rsidR="1A2D1638" w:rsidRPr="00F633D0">
        <w:rPr>
          <w:rFonts w:ascii="Arial" w:hAnsi="Arial" w:cs="Arial"/>
          <w:sz w:val="24"/>
          <w:szCs w:val="24"/>
        </w:rPr>
        <w:t>y</w:t>
      </w:r>
      <w:r w:rsidRPr="00F633D0">
        <w:rPr>
          <w:rFonts w:ascii="Arial" w:hAnsi="Arial" w:cs="Arial"/>
          <w:sz w:val="24"/>
          <w:szCs w:val="24"/>
        </w:rPr>
        <w:t xml:space="preserve"> patterns or trigger foods.</w:t>
      </w:r>
    </w:p>
    <w:p w14:paraId="60638109" w14:textId="77777777" w:rsidR="00E82B8D" w:rsidRPr="00F633D0" w:rsidRDefault="00E82B8D" w:rsidP="00F633D0">
      <w:pPr>
        <w:pStyle w:val="ListParagraph"/>
        <w:numPr>
          <w:ilvl w:val="0"/>
          <w:numId w:val="23"/>
        </w:numPr>
        <w:spacing w:after="120" w:line="240" w:lineRule="auto"/>
        <w:ind w:left="714" w:hanging="357"/>
        <w:contextualSpacing w:val="0"/>
        <w:rPr>
          <w:rFonts w:ascii="Arial" w:hAnsi="Arial" w:cs="Arial"/>
          <w:sz w:val="24"/>
          <w:szCs w:val="24"/>
        </w:rPr>
      </w:pPr>
      <w:r w:rsidRPr="00F633D0">
        <w:rPr>
          <w:rFonts w:ascii="Arial" w:hAnsi="Arial" w:cs="Arial"/>
          <w:sz w:val="24"/>
          <w:szCs w:val="24"/>
        </w:rPr>
        <w:t xml:space="preserve">Stress and anxiety can also cause headaches, try to talk to your child to see if anything is worrying them. </w:t>
      </w:r>
    </w:p>
    <w:p w14:paraId="4386EA95" w14:textId="4EDE1111" w:rsidR="00AC150D" w:rsidRPr="00F633D0" w:rsidRDefault="00E82B8D" w:rsidP="00600465">
      <w:pPr>
        <w:pStyle w:val="ListParagraph"/>
        <w:numPr>
          <w:ilvl w:val="0"/>
          <w:numId w:val="23"/>
        </w:numPr>
        <w:spacing w:after="240" w:line="240" w:lineRule="auto"/>
        <w:ind w:left="714" w:hanging="357"/>
        <w:contextualSpacing w:val="0"/>
        <w:rPr>
          <w:rFonts w:ascii="Arial" w:hAnsi="Arial" w:cs="Arial"/>
          <w:sz w:val="24"/>
          <w:szCs w:val="24"/>
        </w:rPr>
      </w:pPr>
      <w:r w:rsidRPr="00F633D0">
        <w:rPr>
          <w:rFonts w:ascii="Arial" w:hAnsi="Arial" w:cs="Arial"/>
          <w:sz w:val="24"/>
          <w:szCs w:val="24"/>
        </w:rPr>
        <w:t>Eyesight problems might be a cause</w:t>
      </w:r>
      <w:r w:rsidR="00656885">
        <w:rPr>
          <w:rFonts w:ascii="Arial" w:hAnsi="Arial" w:cs="Arial"/>
          <w:sz w:val="24"/>
          <w:szCs w:val="24"/>
        </w:rPr>
        <w:t>.</w:t>
      </w:r>
      <w:r w:rsidR="00F633D0">
        <w:rPr>
          <w:rFonts w:ascii="Arial" w:hAnsi="Arial" w:cs="Arial"/>
          <w:sz w:val="24"/>
          <w:szCs w:val="24"/>
        </w:rPr>
        <w:t xml:space="preserve"> </w:t>
      </w:r>
      <w:r w:rsidR="00656885">
        <w:rPr>
          <w:rFonts w:ascii="Arial" w:hAnsi="Arial" w:cs="Arial"/>
          <w:sz w:val="24"/>
          <w:szCs w:val="24"/>
        </w:rPr>
        <w:t>Y</w:t>
      </w:r>
      <w:r w:rsidRPr="00F633D0">
        <w:rPr>
          <w:rFonts w:ascii="Arial" w:hAnsi="Arial" w:cs="Arial"/>
          <w:sz w:val="24"/>
          <w:szCs w:val="24"/>
        </w:rPr>
        <w:t>ou could have your child’s eyesight checked by an optician.</w:t>
      </w:r>
    </w:p>
    <w:p w14:paraId="30618ACF" w14:textId="36C7EE09" w:rsidR="006B0D8A" w:rsidRDefault="003B5593" w:rsidP="006B0D8A">
      <w:pPr>
        <w:spacing w:after="120" w:line="240" w:lineRule="auto"/>
        <w:rPr>
          <w:rFonts w:ascii="Arial" w:hAnsi="Arial" w:cs="Arial"/>
          <w:b/>
          <w:bCs/>
          <w:color w:val="080808"/>
          <w:sz w:val="24"/>
          <w:szCs w:val="24"/>
          <w:shd w:val="clear" w:color="auto" w:fill="FFFFFF"/>
        </w:rPr>
      </w:pPr>
      <w:r w:rsidRPr="003B5593">
        <w:rPr>
          <w:rFonts w:ascii="Arial" w:hAnsi="Arial" w:cs="Arial"/>
          <w:b/>
          <w:bCs/>
          <w:color w:val="080808"/>
          <w:sz w:val="24"/>
          <w:szCs w:val="24"/>
          <w:shd w:val="clear" w:color="auto" w:fill="FFFFFF"/>
        </w:rPr>
        <w:t>Signs that would require you to consult</w:t>
      </w:r>
      <w:r w:rsidR="007D077F">
        <w:rPr>
          <w:rFonts w:ascii="Arial" w:hAnsi="Arial" w:cs="Arial"/>
          <w:b/>
          <w:bCs/>
          <w:color w:val="080808"/>
          <w:sz w:val="24"/>
          <w:szCs w:val="24"/>
          <w:shd w:val="clear" w:color="auto" w:fill="FFFFFF"/>
        </w:rPr>
        <w:t xml:space="preserve"> </w:t>
      </w:r>
      <w:r w:rsidRPr="003B5593">
        <w:rPr>
          <w:rFonts w:ascii="Arial" w:hAnsi="Arial" w:cs="Arial"/>
          <w:b/>
          <w:bCs/>
          <w:color w:val="080808"/>
          <w:sz w:val="24"/>
          <w:szCs w:val="24"/>
          <w:shd w:val="clear" w:color="auto" w:fill="FFFFFF"/>
        </w:rPr>
        <w:t xml:space="preserve">a doctor </w:t>
      </w:r>
      <w:r w:rsidR="007D077F">
        <w:rPr>
          <w:rFonts w:ascii="Arial" w:hAnsi="Arial" w:cs="Arial"/>
          <w:b/>
          <w:bCs/>
          <w:color w:val="080808"/>
          <w:sz w:val="24"/>
          <w:szCs w:val="24"/>
          <w:shd w:val="clear" w:color="auto" w:fill="FFFFFF"/>
        </w:rPr>
        <w:t xml:space="preserve">urgently or return to the </w:t>
      </w:r>
      <w:r w:rsidR="5A61BA9D" w:rsidRPr="46311CA2">
        <w:rPr>
          <w:rFonts w:ascii="Arial" w:hAnsi="Arial" w:cs="Arial"/>
          <w:b/>
          <w:bCs/>
          <w:color w:val="080808"/>
          <w:sz w:val="24"/>
          <w:szCs w:val="24"/>
        </w:rPr>
        <w:t>E</w:t>
      </w:r>
      <w:r w:rsidR="007D077F">
        <w:rPr>
          <w:rFonts w:ascii="Arial" w:hAnsi="Arial" w:cs="Arial"/>
          <w:b/>
          <w:bCs/>
          <w:color w:val="080808"/>
          <w:sz w:val="24"/>
          <w:szCs w:val="24"/>
          <w:shd w:val="clear" w:color="auto" w:fill="FFFFFF"/>
        </w:rPr>
        <w:t xml:space="preserve">mergency </w:t>
      </w:r>
      <w:r w:rsidR="1CE5F01C" w:rsidRPr="46311CA2">
        <w:rPr>
          <w:rFonts w:ascii="Arial" w:hAnsi="Arial" w:cs="Arial"/>
          <w:b/>
          <w:bCs/>
          <w:color w:val="080808"/>
          <w:sz w:val="24"/>
          <w:szCs w:val="24"/>
        </w:rPr>
        <w:t>D</w:t>
      </w:r>
      <w:r w:rsidR="007D077F">
        <w:rPr>
          <w:rFonts w:ascii="Arial" w:hAnsi="Arial" w:cs="Arial"/>
          <w:b/>
          <w:bCs/>
          <w:color w:val="080808"/>
          <w:sz w:val="24"/>
          <w:szCs w:val="24"/>
          <w:shd w:val="clear" w:color="auto" w:fill="FFFFFF"/>
        </w:rPr>
        <w:t xml:space="preserve">epartment </w:t>
      </w:r>
      <w:r w:rsidRPr="003B5593">
        <w:rPr>
          <w:rFonts w:ascii="Arial" w:hAnsi="Arial" w:cs="Arial"/>
          <w:b/>
          <w:bCs/>
          <w:color w:val="080808"/>
          <w:sz w:val="24"/>
          <w:szCs w:val="24"/>
          <w:shd w:val="clear" w:color="auto" w:fill="FFFFFF"/>
        </w:rPr>
        <w:t>include</w:t>
      </w:r>
      <w:r w:rsidR="4C2054E3" w:rsidRPr="46311CA2">
        <w:rPr>
          <w:rFonts w:ascii="Arial" w:hAnsi="Arial" w:cs="Arial"/>
          <w:b/>
          <w:bCs/>
          <w:color w:val="080808"/>
          <w:sz w:val="24"/>
          <w:szCs w:val="24"/>
        </w:rPr>
        <w:t xml:space="preserve"> if your child</w:t>
      </w:r>
      <w:r w:rsidR="00600465">
        <w:rPr>
          <w:rFonts w:ascii="Arial" w:hAnsi="Arial" w:cs="Arial"/>
          <w:b/>
          <w:bCs/>
          <w:color w:val="080808"/>
          <w:sz w:val="24"/>
          <w:szCs w:val="24"/>
        </w:rPr>
        <w:t>:</w:t>
      </w:r>
    </w:p>
    <w:p w14:paraId="03D90C18" w14:textId="48B351DB" w:rsidR="003B5593" w:rsidRPr="006B0D8A" w:rsidRDefault="5808B13B"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t>B</w:t>
      </w:r>
      <w:r w:rsidR="003B5593" w:rsidRPr="5C8331AF">
        <w:rPr>
          <w:rFonts w:ascii="Arial" w:eastAsia="Times New Roman" w:hAnsi="Arial" w:cs="Arial"/>
          <w:color w:val="000000" w:themeColor="text1"/>
          <w:sz w:val="24"/>
          <w:szCs w:val="24"/>
          <w:lang w:eastAsia="en-GB"/>
        </w:rPr>
        <w:t>ecomes very sleepy with their headache or is difficult to wake</w:t>
      </w:r>
      <w:r w:rsidR="006B0D8A" w:rsidRPr="5C8331AF">
        <w:rPr>
          <w:rFonts w:ascii="Arial" w:eastAsia="Times New Roman" w:hAnsi="Arial" w:cs="Arial"/>
          <w:color w:val="000000" w:themeColor="text1"/>
          <w:sz w:val="24"/>
          <w:szCs w:val="24"/>
          <w:lang w:eastAsia="en-GB"/>
        </w:rPr>
        <w:t>.</w:t>
      </w:r>
    </w:p>
    <w:p w14:paraId="38B1B4B5" w14:textId="2B1F7689" w:rsidR="003B5593" w:rsidRPr="00375938" w:rsidRDefault="09D33963"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t>H</w:t>
      </w:r>
      <w:r w:rsidR="00656885">
        <w:rPr>
          <w:rFonts w:ascii="Arial" w:eastAsia="Times New Roman" w:hAnsi="Arial" w:cs="Arial"/>
          <w:color w:val="000000" w:themeColor="text1"/>
          <w:sz w:val="24"/>
          <w:szCs w:val="24"/>
          <w:lang w:eastAsia="en-GB"/>
        </w:rPr>
        <w:t>as a h</w:t>
      </w:r>
      <w:r w:rsidR="003B5593" w:rsidRPr="5C8331AF">
        <w:rPr>
          <w:rFonts w:ascii="Arial" w:eastAsia="Times New Roman" w:hAnsi="Arial" w:cs="Arial"/>
          <w:color w:val="000000" w:themeColor="text1"/>
          <w:sz w:val="24"/>
          <w:szCs w:val="24"/>
          <w:lang w:eastAsia="en-GB"/>
        </w:rPr>
        <w:t>eadache associated with confusion, disorientation or change in behaviour</w:t>
      </w:r>
      <w:r w:rsidR="00375938" w:rsidRPr="5C8331AF">
        <w:rPr>
          <w:rFonts w:ascii="Arial" w:eastAsia="Times New Roman" w:hAnsi="Arial" w:cs="Arial"/>
          <w:color w:val="000000" w:themeColor="text1"/>
          <w:sz w:val="24"/>
          <w:szCs w:val="24"/>
          <w:lang w:eastAsia="en-GB"/>
        </w:rPr>
        <w:t>.</w:t>
      </w:r>
    </w:p>
    <w:p w14:paraId="146E623E" w14:textId="3B76BFA9" w:rsidR="003B5593" w:rsidRPr="00375938" w:rsidRDefault="05DF3C29"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46311CA2">
        <w:rPr>
          <w:rFonts w:ascii="Arial" w:eastAsia="Times New Roman" w:hAnsi="Arial" w:cs="Arial"/>
          <w:color w:val="000000" w:themeColor="text1"/>
          <w:sz w:val="24"/>
          <w:szCs w:val="24"/>
          <w:lang w:eastAsia="en-GB"/>
        </w:rPr>
        <w:t>Is w</w:t>
      </w:r>
      <w:r w:rsidR="003B5593" w:rsidRPr="46311CA2">
        <w:rPr>
          <w:rFonts w:ascii="Arial" w:eastAsia="Times New Roman" w:hAnsi="Arial" w:cs="Arial"/>
          <w:color w:val="000000" w:themeColor="text1"/>
          <w:sz w:val="24"/>
          <w:szCs w:val="24"/>
          <w:lang w:eastAsia="en-GB"/>
        </w:rPr>
        <w:t xml:space="preserve">aking </w:t>
      </w:r>
      <w:r w:rsidR="129F8696" w:rsidRPr="46311CA2">
        <w:rPr>
          <w:rFonts w:ascii="Arial" w:eastAsia="Times New Roman" w:hAnsi="Arial" w:cs="Arial"/>
          <w:color w:val="000000" w:themeColor="text1"/>
          <w:sz w:val="24"/>
          <w:szCs w:val="24"/>
          <w:lang w:eastAsia="en-GB"/>
        </w:rPr>
        <w:t>often due to their headache.</w:t>
      </w:r>
    </w:p>
    <w:p w14:paraId="69BB99DF" w14:textId="55A3897D" w:rsidR="003B5593" w:rsidRPr="00375938" w:rsidRDefault="0F86B0FC"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t>H</w:t>
      </w:r>
      <w:r w:rsidR="00656885">
        <w:rPr>
          <w:rFonts w:ascii="Arial" w:eastAsia="Times New Roman" w:hAnsi="Arial" w:cs="Arial"/>
          <w:color w:val="000000" w:themeColor="text1"/>
          <w:sz w:val="24"/>
          <w:szCs w:val="24"/>
          <w:lang w:eastAsia="en-GB"/>
        </w:rPr>
        <w:t>as a h</w:t>
      </w:r>
      <w:r w:rsidR="003B5593" w:rsidRPr="5C8331AF">
        <w:rPr>
          <w:rFonts w:ascii="Arial" w:eastAsia="Times New Roman" w:hAnsi="Arial" w:cs="Arial"/>
          <w:color w:val="000000" w:themeColor="text1"/>
          <w:sz w:val="24"/>
          <w:szCs w:val="24"/>
          <w:lang w:eastAsia="en-GB"/>
        </w:rPr>
        <w:t>eadache</w:t>
      </w:r>
      <w:r w:rsidR="00656885">
        <w:rPr>
          <w:rFonts w:ascii="Arial" w:eastAsia="Times New Roman" w:hAnsi="Arial" w:cs="Arial"/>
          <w:color w:val="000000" w:themeColor="text1"/>
          <w:sz w:val="24"/>
          <w:szCs w:val="24"/>
          <w:lang w:eastAsia="en-GB"/>
        </w:rPr>
        <w:t xml:space="preserve"> which</w:t>
      </w:r>
      <w:r w:rsidR="003B5593" w:rsidRPr="5C8331AF">
        <w:rPr>
          <w:rFonts w:ascii="Arial" w:eastAsia="Times New Roman" w:hAnsi="Arial" w:cs="Arial"/>
          <w:color w:val="000000" w:themeColor="text1"/>
          <w:sz w:val="24"/>
          <w:szCs w:val="24"/>
          <w:lang w:eastAsia="en-GB"/>
        </w:rPr>
        <w:t xml:space="preserve"> is worse on coughing or straining</w:t>
      </w:r>
      <w:r w:rsidR="00375938" w:rsidRPr="5C8331AF">
        <w:rPr>
          <w:rFonts w:ascii="Arial" w:eastAsia="Times New Roman" w:hAnsi="Arial" w:cs="Arial"/>
          <w:color w:val="000000" w:themeColor="text1"/>
          <w:sz w:val="24"/>
          <w:szCs w:val="24"/>
          <w:lang w:eastAsia="en-GB"/>
        </w:rPr>
        <w:t>.</w:t>
      </w:r>
    </w:p>
    <w:p w14:paraId="5D0AE670" w14:textId="7DDE6B1B" w:rsidR="003B5593" w:rsidRPr="00375938" w:rsidRDefault="106E5C07"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lastRenderedPageBreak/>
        <w:t>D</w:t>
      </w:r>
      <w:r w:rsidR="003B5593" w:rsidRPr="5C8331AF">
        <w:rPr>
          <w:rFonts w:ascii="Arial" w:eastAsia="Times New Roman" w:hAnsi="Arial" w:cs="Arial"/>
          <w:color w:val="000000" w:themeColor="text1"/>
          <w:sz w:val="24"/>
          <w:szCs w:val="24"/>
          <w:lang w:eastAsia="en-GB"/>
        </w:rPr>
        <w:t>evelops new, persistent blurring of their vision, double vision, new squint or abnormal eye movements</w:t>
      </w:r>
      <w:r w:rsidR="00375938" w:rsidRPr="5C8331AF">
        <w:rPr>
          <w:rFonts w:ascii="Arial" w:eastAsia="Times New Roman" w:hAnsi="Arial" w:cs="Arial"/>
          <w:color w:val="000000" w:themeColor="text1"/>
          <w:sz w:val="24"/>
          <w:szCs w:val="24"/>
          <w:lang w:eastAsia="en-GB"/>
        </w:rPr>
        <w:t>.</w:t>
      </w:r>
    </w:p>
    <w:p w14:paraId="06373C25" w14:textId="58BFDDD3" w:rsidR="003B5593" w:rsidRPr="00375938" w:rsidRDefault="33324E3E" w:rsidP="00600465">
      <w:pPr>
        <w:pStyle w:val="ListParagraph"/>
        <w:numPr>
          <w:ilvl w:val="0"/>
          <w:numId w:val="20"/>
        </w:numPr>
        <w:spacing w:after="12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t>D</w:t>
      </w:r>
      <w:r w:rsidR="003B5593" w:rsidRPr="5C8331AF">
        <w:rPr>
          <w:rFonts w:ascii="Arial" w:eastAsia="Times New Roman" w:hAnsi="Arial" w:cs="Arial"/>
          <w:color w:val="000000" w:themeColor="text1"/>
          <w:sz w:val="24"/>
          <w:szCs w:val="24"/>
          <w:lang w:eastAsia="en-GB"/>
        </w:rPr>
        <w:t>evelops new weakness/ loss of balance / co-ordination problems / abnormal head posture or walking difficulties</w:t>
      </w:r>
      <w:r w:rsidR="00375938" w:rsidRPr="5C8331AF">
        <w:rPr>
          <w:rFonts w:ascii="Arial" w:eastAsia="Times New Roman" w:hAnsi="Arial" w:cs="Arial"/>
          <w:color w:val="000000" w:themeColor="text1"/>
          <w:sz w:val="24"/>
          <w:szCs w:val="24"/>
          <w:lang w:eastAsia="en-GB"/>
        </w:rPr>
        <w:t>.</w:t>
      </w:r>
    </w:p>
    <w:p w14:paraId="1820EC60" w14:textId="53ADBA99" w:rsidR="003B5593" w:rsidRPr="00375938" w:rsidRDefault="23393329" w:rsidP="00600465">
      <w:pPr>
        <w:pStyle w:val="ListParagraph"/>
        <w:numPr>
          <w:ilvl w:val="0"/>
          <w:numId w:val="20"/>
        </w:numPr>
        <w:spacing w:after="240" w:line="240" w:lineRule="auto"/>
        <w:ind w:left="714" w:hanging="357"/>
        <w:contextualSpacing w:val="0"/>
        <w:rPr>
          <w:rFonts w:ascii="Arial" w:hAnsi="Arial" w:cs="Arial"/>
          <w:b/>
          <w:bCs/>
          <w:color w:val="080808"/>
          <w:sz w:val="24"/>
          <w:szCs w:val="24"/>
          <w:shd w:val="clear" w:color="auto" w:fill="FFFFFF"/>
        </w:rPr>
      </w:pPr>
      <w:r w:rsidRPr="5C8331AF">
        <w:rPr>
          <w:rFonts w:ascii="Arial" w:eastAsia="Times New Roman" w:hAnsi="Arial" w:cs="Arial"/>
          <w:color w:val="000000" w:themeColor="text1"/>
          <w:sz w:val="24"/>
          <w:szCs w:val="24"/>
          <w:lang w:eastAsia="en-GB"/>
        </w:rPr>
        <w:t>D</w:t>
      </w:r>
      <w:r w:rsidR="003B5593" w:rsidRPr="5C8331AF">
        <w:rPr>
          <w:rFonts w:ascii="Arial" w:eastAsia="Times New Roman" w:hAnsi="Arial" w:cs="Arial"/>
          <w:color w:val="000000" w:themeColor="text1"/>
          <w:sz w:val="24"/>
          <w:szCs w:val="24"/>
          <w:lang w:eastAsia="en-GB"/>
        </w:rPr>
        <w:t>evelops vomiting overnight or persistent daytime vomiting related to headache</w:t>
      </w:r>
      <w:r w:rsidR="00375938" w:rsidRPr="5C8331AF">
        <w:rPr>
          <w:rFonts w:ascii="Arial" w:eastAsia="Times New Roman" w:hAnsi="Arial" w:cs="Arial"/>
          <w:color w:val="000000" w:themeColor="text1"/>
          <w:sz w:val="24"/>
          <w:szCs w:val="24"/>
          <w:lang w:eastAsia="en-GB"/>
        </w:rPr>
        <w:t>.</w:t>
      </w:r>
    </w:p>
    <w:p w14:paraId="79C72CD5" w14:textId="6B29A067" w:rsidR="003B5593" w:rsidRDefault="003B5593" w:rsidP="006B0D8A">
      <w:pPr>
        <w:spacing w:after="120" w:line="240" w:lineRule="auto"/>
        <w:rPr>
          <w:rFonts w:ascii="Arial" w:hAnsi="Arial" w:cs="Arial"/>
          <w:b/>
          <w:bCs/>
          <w:color w:val="000000" w:themeColor="text1"/>
          <w:sz w:val="24"/>
          <w:szCs w:val="24"/>
        </w:rPr>
      </w:pPr>
      <w:r w:rsidRPr="46311CA2">
        <w:rPr>
          <w:rFonts w:ascii="Arial" w:hAnsi="Arial" w:cs="Arial"/>
          <w:b/>
          <w:bCs/>
          <w:color w:val="000000" w:themeColor="text1"/>
          <w:sz w:val="24"/>
          <w:szCs w:val="24"/>
        </w:rPr>
        <w:t xml:space="preserve">Signs that would require you to consult </w:t>
      </w:r>
      <w:r w:rsidR="007D077F" w:rsidRPr="46311CA2">
        <w:rPr>
          <w:rFonts w:ascii="Arial" w:hAnsi="Arial" w:cs="Arial"/>
          <w:b/>
          <w:bCs/>
          <w:color w:val="000000" w:themeColor="text1"/>
          <w:sz w:val="24"/>
          <w:szCs w:val="24"/>
        </w:rPr>
        <w:t xml:space="preserve">your GP </w:t>
      </w:r>
      <w:r w:rsidRPr="46311CA2">
        <w:rPr>
          <w:rFonts w:ascii="Arial" w:hAnsi="Arial" w:cs="Arial"/>
          <w:b/>
          <w:bCs/>
          <w:color w:val="000000" w:themeColor="text1"/>
          <w:sz w:val="24"/>
          <w:szCs w:val="24"/>
        </w:rPr>
        <w:t>would be:</w:t>
      </w:r>
    </w:p>
    <w:p w14:paraId="1418F092" w14:textId="48D8A582" w:rsidR="003B5593" w:rsidRDefault="003B5593" w:rsidP="00CD6AD5">
      <w:pPr>
        <w:pStyle w:val="ListParagraph"/>
        <w:numPr>
          <w:ilvl w:val="0"/>
          <w:numId w:val="21"/>
        </w:numPr>
        <w:shd w:val="clear" w:color="auto" w:fill="FFFFFF"/>
        <w:spacing w:after="120" w:line="240" w:lineRule="auto"/>
        <w:ind w:left="714" w:hanging="357"/>
        <w:contextualSpacing w:val="0"/>
        <w:rPr>
          <w:rFonts w:ascii="Arial" w:eastAsia="Times New Roman" w:hAnsi="Arial" w:cs="Arial"/>
          <w:color w:val="000000"/>
          <w:sz w:val="24"/>
          <w:szCs w:val="24"/>
          <w:lang w:eastAsia="en-GB"/>
        </w:rPr>
      </w:pPr>
      <w:r w:rsidRPr="00375938">
        <w:rPr>
          <w:rFonts w:ascii="Arial" w:eastAsia="Times New Roman" w:hAnsi="Arial" w:cs="Arial"/>
          <w:color w:val="000000"/>
          <w:sz w:val="24"/>
          <w:szCs w:val="24"/>
          <w:lang w:eastAsia="en-GB"/>
        </w:rPr>
        <w:t>If your child’s headache is unresponsive to initial advice/treatment given by your doctor/nurse</w:t>
      </w:r>
      <w:r w:rsidR="00375938">
        <w:rPr>
          <w:rFonts w:ascii="Arial" w:eastAsia="Times New Roman" w:hAnsi="Arial" w:cs="Arial"/>
          <w:color w:val="000000"/>
          <w:sz w:val="24"/>
          <w:szCs w:val="24"/>
          <w:lang w:eastAsia="en-GB"/>
        </w:rPr>
        <w:t>.</w:t>
      </w:r>
    </w:p>
    <w:p w14:paraId="1BD1CCD6" w14:textId="143C8867" w:rsidR="003B5593" w:rsidRDefault="003B5593" w:rsidP="00CD6AD5">
      <w:pPr>
        <w:pStyle w:val="ListParagraph"/>
        <w:numPr>
          <w:ilvl w:val="0"/>
          <w:numId w:val="21"/>
        </w:numPr>
        <w:shd w:val="clear" w:color="auto" w:fill="FFFFFF"/>
        <w:spacing w:after="120" w:line="240" w:lineRule="auto"/>
        <w:ind w:left="714" w:hanging="357"/>
        <w:contextualSpacing w:val="0"/>
        <w:rPr>
          <w:rFonts w:ascii="Arial" w:eastAsia="Times New Roman" w:hAnsi="Arial" w:cs="Arial"/>
          <w:color w:val="000000"/>
          <w:sz w:val="24"/>
          <w:szCs w:val="24"/>
          <w:lang w:eastAsia="en-GB"/>
        </w:rPr>
      </w:pPr>
      <w:r w:rsidRPr="00375938">
        <w:rPr>
          <w:rFonts w:ascii="Arial" w:eastAsia="Times New Roman" w:hAnsi="Arial" w:cs="Arial"/>
          <w:color w:val="000000"/>
          <w:sz w:val="24"/>
          <w:szCs w:val="24"/>
          <w:lang w:eastAsia="en-GB"/>
        </w:rPr>
        <w:t>If your child needs paracetamol or ibuprofen more than 3 times a week</w:t>
      </w:r>
      <w:r w:rsidR="00375938">
        <w:rPr>
          <w:rFonts w:ascii="Arial" w:eastAsia="Times New Roman" w:hAnsi="Arial" w:cs="Arial"/>
          <w:color w:val="000000"/>
          <w:sz w:val="24"/>
          <w:szCs w:val="24"/>
          <w:lang w:eastAsia="en-GB"/>
        </w:rPr>
        <w:t>.</w:t>
      </w:r>
    </w:p>
    <w:p w14:paraId="1E4D1A8F" w14:textId="3F20726E" w:rsidR="00E82B8D" w:rsidRPr="00375938" w:rsidRDefault="003B5593" w:rsidP="00600465">
      <w:pPr>
        <w:pStyle w:val="ListParagraph"/>
        <w:numPr>
          <w:ilvl w:val="0"/>
          <w:numId w:val="21"/>
        </w:numPr>
        <w:shd w:val="clear" w:color="auto" w:fill="FFFFFF"/>
        <w:spacing w:after="240" w:line="240" w:lineRule="auto"/>
        <w:ind w:left="714" w:hanging="357"/>
        <w:contextualSpacing w:val="0"/>
        <w:rPr>
          <w:rFonts w:ascii="Arial" w:eastAsia="Times New Roman" w:hAnsi="Arial" w:cs="Arial"/>
          <w:color w:val="000000"/>
          <w:sz w:val="24"/>
          <w:szCs w:val="24"/>
          <w:lang w:eastAsia="en-GB"/>
        </w:rPr>
      </w:pPr>
      <w:r w:rsidRPr="00375938">
        <w:rPr>
          <w:rFonts w:ascii="Arial" w:eastAsia="Times New Roman" w:hAnsi="Arial" w:cs="Arial"/>
          <w:color w:val="000000"/>
          <w:sz w:val="24"/>
          <w:szCs w:val="24"/>
          <w:lang w:eastAsia="en-GB"/>
        </w:rPr>
        <w:t>If your child’s headache is impacting on school attendance</w:t>
      </w:r>
      <w:r w:rsidR="00375938">
        <w:rPr>
          <w:rFonts w:ascii="Arial" w:eastAsia="Times New Roman" w:hAnsi="Arial" w:cs="Arial"/>
          <w:color w:val="000000"/>
          <w:sz w:val="24"/>
          <w:szCs w:val="24"/>
          <w:lang w:eastAsia="en-GB"/>
        </w:rPr>
        <w:t>.</w:t>
      </w:r>
    </w:p>
    <w:p w14:paraId="339D76A6" w14:textId="1D19AFEA" w:rsidR="00F93503" w:rsidRDefault="00211537" w:rsidP="006B0D8A">
      <w:pPr>
        <w:spacing w:after="120" w:line="240" w:lineRule="auto"/>
        <w:rPr>
          <w:rFonts w:ascii="Arial" w:hAnsi="Arial" w:cs="Arial"/>
          <w:b/>
          <w:bCs/>
          <w:color w:val="000000" w:themeColor="text1"/>
          <w:sz w:val="24"/>
          <w:szCs w:val="24"/>
        </w:rPr>
      </w:pPr>
      <w:r w:rsidRPr="000F2273">
        <w:rPr>
          <w:rFonts w:ascii="Arial" w:hAnsi="Arial" w:cs="Arial"/>
          <w:b/>
          <w:bCs/>
          <w:color w:val="000000" w:themeColor="text1"/>
          <w:sz w:val="24"/>
          <w:szCs w:val="24"/>
        </w:rPr>
        <w:t>Giving medicines to your child</w:t>
      </w:r>
    </w:p>
    <w:p w14:paraId="7313DE84" w14:textId="36FB929F" w:rsidR="00F93503" w:rsidRDefault="007D077F" w:rsidP="006B0D8A">
      <w:pPr>
        <w:spacing w:after="120" w:line="240" w:lineRule="auto"/>
        <w:rPr>
          <w:rFonts w:ascii="Arial" w:hAnsi="Arial" w:cs="Arial"/>
          <w:b/>
          <w:bCs/>
          <w:color w:val="000000" w:themeColor="text1"/>
          <w:sz w:val="24"/>
          <w:szCs w:val="24"/>
        </w:rPr>
      </w:pPr>
      <w:r w:rsidRPr="46311CA2">
        <w:rPr>
          <w:rFonts w:ascii="Arial" w:hAnsi="Arial" w:cs="Arial"/>
          <w:color w:val="000000" w:themeColor="text1"/>
          <w:sz w:val="24"/>
          <w:szCs w:val="24"/>
        </w:rPr>
        <w:t xml:space="preserve">When your child has a </w:t>
      </w:r>
      <w:r w:rsidR="00375938" w:rsidRPr="46311CA2">
        <w:rPr>
          <w:rFonts w:ascii="Arial" w:hAnsi="Arial" w:cs="Arial"/>
          <w:color w:val="000000" w:themeColor="text1"/>
          <w:sz w:val="24"/>
          <w:szCs w:val="24"/>
        </w:rPr>
        <w:t>headache,</w:t>
      </w:r>
      <w:r w:rsidRPr="46311CA2">
        <w:rPr>
          <w:rFonts w:ascii="Arial" w:hAnsi="Arial" w:cs="Arial"/>
          <w:color w:val="000000" w:themeColor="text1"/>
          <w:sz w:val="24"/>
          <w:szCs w:val="24"/>
        </w:rPr>
        <w:t xml:space="preserve"> they </w:t>
      </w:r>
      <w:r w:rsidR="00682D6E" w:rsidRPr="46311CA2">
        <w:rPr>
          <w:rFonts w:ascii="Arial" w:hAnsi="Arial" w:cs="Arial"/>
          <w:color w:val="000000" w:themeColor="text1"/>
          <w:sz w:val="24"/>
          <w:szCs w:val="24"/>
        </w:rPr>
        <w:t>can be given paracetamol</w:t>
      </w:r>
      <w:r w:rsidR="00A04E61" w:rsidRPr="46311CA2">
        <w:rPr>
          <w:rFonts w:ascii="Arial" w:hAnsi="Arial" w:cs="Arial"/>
          <w:color w:val="000000" w:themeColor="text1"/>
          <w:sz w:val="24"/>
          <w:szCs w:val="24"/>
        </w:rPr>
        <w:t xml:space="preserve"> or ibuprofen</w:t>
      </w:r>
      <w:r w:rsidR="00682D6E" w:rsidRPr="46311CA2">
        <w:rPr>
          <w:rFonts w:ascii="Arial" w:hAnsi="Arial" w:cs="Arial"/>
          <w:color w:val="000000" w:themeColor="text1"/>
          <w:sz w:val="24"/>
          <w:szCs w:val="24"/>
        </w:rPr>
        <w:t xml:space="preserve">.  </w:t>
      </w:r>
      <w:r w:rsidR="00211537" w:rsidRPr="46311CA2">
        <w:rPr>
          <w:rFonts w:ascii="Arial" w:hAnsi="Arial" w:cs="Arial"/>
          <w:color w:val="000000" w:themeColor="text1"/>
          <w:sz w:val="24"/>
          <w:szCs w:val="24"/>
        </w:rPr>
        <w:t>When giving paracetamol you should always follow the instructions on the bottle.</w:t>
      </w:r>
      <w:r w:rsidR="00BB119E" w:rsidRPr="46311CA2">
        <w:rPr>
          <w:rFonts w:ascii="Arial" w:hAnsi="Arial" w:cs="Arial"/>
          <w:color w:val="000000" w:themeColor="text1"/>
          <w:sz w:val="24"/>
          <w:szCs w:val="24"/>
        </w:rPr>
        <w:t xml:space="preserve"> </w:t>
      </w:r>
      <w:r w:rsidR="00211537" w:rsidRPr="46311CA2">
        <w:rPr>
          <w:rFonts w:ascii="Arial" w:hAnsi="Arial" w:cs="Arial"/>
          <w:color w:val="000000" w:themeColor="text1"/>
          <w:sz w:val="24"/>
          <w:szCs w:val="24"/>
        </w:rPr>
        <w:t>Here are some answers to frequently asked questions about these medicines:</w:t>
      </w:r>
    </w:p>
    <w:p w14:paraId="7F391F7C" w14:textId="5A2EC2F5" w:rsidR="00852844" w:rsidRPr="00375938" w:rsidRDefault="00211537" w:rsidP="00375938">
      <w:pPr>
        <w:pStyle w:val="ListParagraph"/>
        <w:numPr>
          <w:ilvl w:val="0"/>
          <w:numId w:val="22"/>
        </w:numPr>
        <w:spacing w:after="120" w:line="240" w:lineRule="auto"/>
        <w:contextualSpacing w:val="0"/>
        <w:rPr>
          <w:rFonts w:ascii="Arial" w:hAnsi="Arial" w:cs="Arial"/>
          <w:b/>
          <w:bCs/>
          <w:color w:val="000000" w:themeColor="text1"/>
          <w:sz w:val="24"/>
          <w:szCs w:val="24"/>
        </w:rPr>
      </w:pPr>
      <w:r w:rsidRPr="00F93503">
        <w:rPr>
          <w:rFonts w:ascii="Arial" w:hAnsi="Arial" w:cs="Arial"/>
          <w:color w:val="000000" w:themeColor="text1"/>
          <w:sz w:val="24"/>
          <w:szCs w:val="24"/>
        </w:rPr>
        <w:t>It is safe to give both medicines to your child if you don’t go above the recommended dose for either in a 24-hour period or give them more often than the bottle says you can.</w:t>
      </w:r>
      <w:r w:rsidRPr="00F93503">
        <w:rPr>
          <w:rFonts w:ascii="Arial" w:hAnsi="Arial" w:cs="Arial"/>
          <w:noProof/>
          <w:color w:val="000000" w:themeColor="text1"/>
          <w:sz w:val="24"/>
          <w:szCs w:val="24"/>
        </w:rPr>
        <w:t xml:space="preserve"> </w:t>
      </w:r>
    </w:p>
    <w:p w14:paraId="5804EE94" w14:textId="2A4B10F0" w:rsidR="00852844" w:rsidRPr="00375938" w:rsidRDefault="00211537" w:rsidP="00375938">
      <w:pPr>
        <w:pStyle w:val="ListParagraph"/>
        <w:numPr>
          <w:ilvl w:val="0"/>
          <w:numId w:val="22"/>
        </w:numPr>
        <w:spacing w:after="120" w:line="240" w:lineRule="auto"/>
        <w:contextualSpacing w:val="0"/>
        <w:rPr>
          <w:rFonts w:ascii="Arial" w:hAnsi="Arial" w:cs="Arial"/>
          <w:b/>
          <w:bCs/>
          <w:color w:val="000000" w:themeColor="text1"/>
          <w:sz w:val="24"/>
          <w:szCs w:val="24"/>
        </w:rPr>
      </w:pPr>
      <w:r w:rsidRPr="00375938">
        <w:rPr>
          <w:rFonts w:ascii="Arial" w:hAnsi="Arial" w:cs="Arial"/>
          <w:color w:val="000000" w:themeColor="text1"/>
          <w:sz w:val="24"/>
          <w:szCs w:val="24"/>
        </w:rPr>
        <w:t xml:space="preserve">It is recommended that if you give both you should wait at least an hour after giving the first medicine before deciding to give the second.  </w:t>
      </w:r>
    </w:p>
    <w:p w14:paraId="1F480DEB" w14:textId="00D1B2DF" w:rsidR="00852844" w:rsidRPr="00375938" w:rsidRDefault="00211537" w:rsidP="00375938">
      <w:pPr>
        <w:pStyle w:val="ListParagraph"/>
        <w:numPr>
          <w:ilvl w:val="0"/>
          <w:numId w:val="22"/>
        </w:numPr>
        <w:spacing w:after="120" w:line="240" w:lineRule="auto"/>
        <w:contextualSpacing w:val="0"/>
        <w:rPr>
          <w:rFonts w:ascii="Arial" w:hAnsi="Arial" w:cs="Arial"/>
          <w:b/>
          <w:bCs/>
          <w:color w:val="000000" w:themeColor="text1"/>
          <w:sz w:val="24"/>
          <w:szCs w:val="24"/>
        </w:rPr>
      </w:pPr>
      <w:r w:rsidRPr="00375938">
        <w:rPr>
          <w:rFonts w:ascii="Arial" w:hAnsi="Arial" w:cs="Arial"/>
          <w:color w:val="000000" w:themeColor="text1"/>
          <w:sz w:val="24"/>
          <w:szCs w:val="24"/>
        </w:rPr>
        <w:t xml:space="preserve">It isn’t dangerous to give them together but </w:t>
      </w:r>
      <w:r w:rsidR="004E66DA" w:rsidRPr="00375938">
        <w:rPr>
          <w:rFonts w:ascii="Arial" w:hAnsi="Arial" w:cs="Arial"/>
          <w:color w:val="000000" w:themeColor="text1"/>
          <w:sz w:val="24"/>
          <w:szCs w:val="24"/>
        </w:rPr>
        <w:t xml:space="preserve">spacing </w:t>
      </w:r>
      <w:r w:rsidRPr="00375938">
        <w:rPr>
          <w:rFonts w:ascii="Arial" w:hAnsi="Arial" w:cs="Arial"/>
          <w:color w:val="000000" w:themeColor="text1"/>
          <w:sz w:val="24"/>
          <w:szCs w:val="24"/>
        </w:rPr>
        <w:t>them out helps by giving a better spread over 24 hours.</w:t>
      </w:r>
    </w:p>
    <w:p w14:paraId="2AF16C77" w14:textId="4F11A888" w:rsidR="00A04E61" w:rsidRPr="00375938" w:rsidRDefault="00211537" w:rsidP="46311CA2">
      <w:pPr>
        <w:pStyle w:val="ListParagraph"/>
        <w:numPr>
          <w:ilvl w:val="0"/>
          <w:numId w:val="22"/>
        </w:numPr>
        <w:spacing w:after="120" w:line="240" w:lineRule="auto"/>
        <w:rPr>
          <w:rFonts w:ascii="Arial" w:hAnsi="Arial" w:cs="Arial"/>
          <w:color w:val="000000" w:themeColor="text1"/>
          <w:sz w:val="24"/>
          <w:szCs w:val="24"/>
        </w:rPr>
      </w:pPr>
      <w:r w:rsidRPr="46311CA2">
        <w:rPr>
          <w:rFonts w:ascii="Arial" w:hAnsi="Arial" w:cs="Arial"/>
          <w:color w:val="000000" w:themeColor="text1"/>
          <w:sz w:val="24"/>
          <w:szCs w:val="24"/>
        </w:rPr>
        <w:t>Your child doesn’t need to have a fever to benefit from medicines. You should give your child paracetamol or ibuprofen even if they don’t have a</w:t>
      </w:r>
      <w:r w:rsidR="00682D6E" w:rsidRPr="46311CA2">
        <w:rPr>
          <w:rFonts w:ascii="Arial" w:hAnsi="Arial" w:cs="Arial"/>
          <w:color w:val="000000" w:themeColor="text1"/>
          <w:sz w:val="24"/>
          <w:szCs w:val="24"/>
        </w:rPr>
        <w:t xml:space="preserve"> </w:t>
      </w:r>
      <w:r w:rsidRPr="46311CA2">
        <w:rPr>
          <w:rFonts w:ascii="Arial" w:hAnsi="Arial" w:cs="Arial"/>
          <w:color w:val="000000" w:themeColor="text1"/>
          <w:sz w:val="24"/>
          <w:szCs w:val="24"/>
        </w:rPr>
        <w:t>fever if they seem miserable, in pain or don’t want to eat or drink</w:t>
      </w:r>
      <w:r w:rsidR="7F875C97" w:rsidRPr="46311CA2">
        <w:rPr>
          <w:rFonts w:ascii="Arial" w:hAnsi="Arial" w:cs="Arial"/>
          <w:color w:val="000000" w:themeColor="text1"/>
          <w:sz w:val="24"/>
          <w:szCs w:val="24"/>
        </w:rPr>
        <w:t>.</w:t>
      </w:r>
    </w:p>
    <w:p w14:paraId="5327CD83" w14:textId="6C49C332" w:rsidR="007D077F" w:rsidRDefault="007D077F" w:rsidP="006B0D8A">
      <w:pPr>
        <w:spacing w:after="120" w:line="240" w:lineRule="auto"/>
        <w:rPr>
          <w:rFonts w:ascii="Arial" w:hAnsi="Arial" w:cs="Arial"/>
          <w:b/>
          <w:color w:val="000000" w:themeColor="text1"/>
          <w:sz w:val="24"/>
          <w:szCs w:val="24"/>
        </w:rPr>
      </w:pPr>
    </w:p>
    <w:p w14:paraId="24C070E0" w14:textId="66E70A6F" w:rsidR="00F20542" w:rsidRPr="00325D2A" w:rsidRDefault="00F20542" w:rsidP="00F20542">
      <w:pPr>
        <w:rPr>
          <w:rFonts w:ascii="Arial" w:hAnsi="Arial" w:cs="Arial"/>
          <w:lang w:val="en-US"/>
        </w:rPr>
      </w:pPr>
      <w:r w:rsidRPr="00325D2A">
        <w:rPr>
          <w:rFonts w:ascii="Arial" w:hAnsi="Arial" w:cs="Arial"/>
          <w:noProof/>
          <w:lang w:val="en-US"/>
        </w:rPr>
        <w:drawing>
          <wp:anchor distT="0" distB="0" distL="114300" distR="114300" simplePos="0" relativeHeight="251661312" behindDoc="0" locked="0" layoutInCell="1" allowOverlap="1" wp14:anchorId="10C72C90" wp14:editId="792C1C07">
            <wp:simplePos x="0" y="0"/>
            <wp:positionH relativeFrom="column">
              <wp:posOffset>1403985</wp:posOffset>
            </wp:positionH>
            <wp:positionV relativeFrom="page">
              <wp:posOffset>7357110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38" w:rsidRPr="000F2273">
        <w:rPr>
          <w:noProof/>
          <w:color w:val="000000" w:themeColor="text1"/>
          <w:lang w:eastAsia="en-GB"/>
        </w:rPr>
        <w:drawing>
          <wp:anchor distT="0" distB="0" distL="114300" distR="114300" simplePos="0" relativeHeight="251659264" behindDoc="0" locked="0" layoutInCell="1" allowOverlap="1" wp14:anchorId="708EB24E" wp14:editId="69AF839C">
            <wp:simplePos x="0" y="0"/>
            <wp:positionH relativeFrom="margin">
              <wp:posOffset>283210</wp:posOffset>
            </wp:positionH>
            <wp:positionV relativeFrom="page">
              <wp:posOffset>9211945</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Pr>
          <w:rFonts w:ascii="Arial" w:hAnsi="Arial" w:cs="Arial"/>
          <w:sz w:val="24"/>
          <w:szCs w:val="24"/>
        </w:rPr>
        <w:t xml:space="preserve">We aim to provide the best care for every patient. So, we would like your feedback on the quality of the care you have received from the Hospital. Please visit: </w:t>
      </w:r>
      <w:r w:rsidRPr="00325D2A">
        <w:rPr>
          <w:rFonts w:ascii="Arial" w:hAnsi="Arial" w:cs="Arial"/>
          <w:sz w:val="24"/>
          <w:szCs w:val="24"/>
        </w:rPr>
        <w:t xml:space="preserve"> </w:t>
      </w:r>
      <w:hyperlink r:id="rId13" w:history="1">
        <w:r w:rsidRPr="00325D2A">
          <w:rPr>
            <w:rStyle w:val="Hyperlink"/>
            <w:rFonts w:ascii="Arial" w:hAnsi="Arial" w:cs="Arial"/>
            <w:sz w:val="24"/>
            <w:szCs w:val="24"/>
          </w:rPr>
          <w:t>https://www.nnuh.nhs.uk/patients-visitors/give-us-your-feedback/complete-a-survey/</w:t>
        </w:r>
      </w:hyperlink>
      <w:r>
        <w:rPr>
          <w:rFonts w:ascii="Arial" w:hAnsi="Arial" w:cs="Arial"/>
          <w:sz w:val="24"/>
          <w:szCs w:val="24"/>
        </w:rPr>
        <w:t xml:space="preserve">  </w:t>
      </w:r>
    </w:p>
    <w:p w14:paraId="05B6FCB9" w14:textId="35DFD47A" w:rsidR="00F20542" w:rsidRDefault="00F20542" w:rsidP="00F20542">
      <w:pPr>
        <w:rPr>
          <w:rFonts w:ascii="Arial" w:hAnsi="Arial" w:cs="Arial"/>
          <w:sz w:val="24"/>
          <w:szCs w:val="24"/>
        </w:rPr>
      </w:pPr>
      <w:r>
        <w:rPr>
          <w:rFonts w:ascii="Arial" w:hAnsi="Arial" w:cs="Arial"/>
          <w:sz w:val="24"/>
          <w:szCs w:val="24"/>
        </w:rPr>
        <w:t>Or scan QR code:</w:t>
      </w:r>
    </w:p>
    <w:p w14:paraId="0BE22CB5" w14:textId="5809F349" w:rsidR="007A7FB4" w:rsidRPr="005E59E5" w:rsidRDefault="00BE5090" w:rsidP="006B0D8A">
      <w:pPr>
        <w:spacing w:after="120" w:line="240" w:lineRule="auto"/>
        <w:rPr>
          <w:rFonts w:ascii="Arial" w:hAnsi="Arial" w:cs="Arial"/>
          <w:color w:val="000000" w:themeColor="text1"/>
          <w:sz w:val="24"/>
          <w:szCs w:val="24"/>
        </w:rPr>
      </w:pPr>
      <w:r w:rsidRPr="000F2273">
        <w:rPr>
          <w:color w:val="000000" w:themeColor="text1"/>
        </w:rPr>
        <w:tab/>
      </w:r>
    </w:p>
    <w:sectPr w:rsidR="007A7FB4" w:rsidRPr="005E59E5" w:rsidSect="007E2DE9">
      <w:headerReference w:type="default" r:id="rId14"/>
      <w:footerReference w:type="default" r:id="rId15"/>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12F8" w14:textId="77777777" w:rsidR="00F75636" w:rsidRDefault="00F75636" w:rsidP="00FE4D49">
      <w:pPr>
        <w:spacing w:after="0" w:line="240" w:lineRule="auto"/>
      </w:pPr>
      <w:r>
        <w:separator/>
      </w:r>
    </w:p>
  </w:endnote>
  <w:endnote w:type="continuationSeparator" w:id="0">
    <w:p w14:paraId="1E6F0405" w14:textId="77777777" w:rsidR="00F75636" w:rsidRDefault="00F75636"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76BDD697"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sidR="00DA5B09">
      <w:rPr>
        <w:rFonts w:ascii="Arial" w:eastAsia="Times New Roman" w:hAnsi="Arial" w:cs="Arial"/>
        <w:sz w:val="16"/>
        <w:szCs w:val="16"/>
      </w:rPr>
      <w:t>Head</w:t>
    </w:r>
    <w:r w:rsidR="00375938">
      <w:rPr>
        <w:rFonts w:ascii="Arial" w:eastAsia="Times New Roman" w:hAnsi="Arial" w:cs="Arial"/>
        <w:sz w:val="16"/>
        <w:szCs w:val="16"/>
      </w:rPr>
      <w:t>ache</w:t>
    </w:r>
  </w:p>
  <w:p w14:paraId="3842B5F4" w14:textId="07B5C641"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656885">
      <w:rPr>
        <w:rFonts w:ascii="Arial" w:eastAsia="Times New Roman" w:hAnsi="Arial" w:cs="Arial"/>
        <w:sz w:val="16"/>
        <w:szCs w:val="16"/>
      </w:rPr>
      <w:t>Edward Snelson</w:t>
    </w:r>
    <w:r w:rsidR="00E55664">
      <w:rPr>
        <w:rFonts w:ascii="Arial" w:eastAsia="Times New Roman" w:hAnsi="Arial" w:cs="Arial"/>
        <w:sz w:val="16"/>
        <w:szCs w:val="16"/>
      </w:rPr>
      <w:t xml:space="preserve"> -</w:t>
    </w:r>
    <w:r w:rsidR="00496B22">
      <w:rPr>
        <w:rFonts w:ascii="Arial" w:eastAsia="Times New Roman" w:hAnsi="Arial" w:cs="Arial"/>
        <w:sz w:val="16"/>
        <w:szCs w:val="16"/>
      </w:rPr>
      <w:t xml:space="preserve"> Consultant Paediatric</w:t>
    </w:r>
    <w:r w:rsidR="00656885">
      <w:rPr>
        <w:rFonts w:ascii="Arial" w:eastAsia="Times New Roman" w:hAnsi="Arial" w:cs="Arial"/>
        <w:sz w:val="16"/>
        <w:szCs w:val="16"/>
      </w:rPr>
      <w:t xml:space="preserve"> Emergency</w:t>
    </w:r>
    <w:r w:rsidR="00496B22">
      <w:rPr>
        <w:rFonts w:ascii="Arial" w:eastAsia="Times New Roman" w:hAnsi="Arial" w:cs="Arial"/>
        <w:sz w:val="16"/>
        <w:szCs w:val="16"/>
      </w:rPr>
      <w:t xml:space="preserve"> Medicine, </w:t>
    </w:r>
    <w:r>
      <w:rPr>
        <w:rFonts w:ascii="Arial" w:eastAsia="Times New Roman" w:hAnsi="Arial" w:cs="Arial"/>
        <w:sz w:val="16"/>
        <w:szCs w:val="16"/>
      </w:rPr>
      <w:t>Jennifer Wood</w:t>
    </w:r>
    <w:r w:rsidR="00E55664">
      <w:rPr>
        <w:rFonts w:ascii="Arial" w:eastAsia="Times New Roman" w:hAnsi="Arial" w:cs="Arial"/>
        <w:sz w:val="16"/>
        <w:szCs w:val="16"/>
      </w:rPr>
      <w:t xml:space="preserve"> - </w:t>
    </w:r>
    <w:proofErr w:type="spellStart"/>
    <w:r w:rsidR="00E55664">
      <w:rPr>
        <w:rFonts w:ascii="Arial" w:eastAsia="Times New Roman" w:hAnsi="Arial" w:cs="Arial"/>
        <w:sz w:val="16"/>
        <w:szCs w:val="16"/>
      </w:rPr>
      <w:t>ChED</w:t>
    </w:r>
    <w:proofErr w:type="spellEnd"/>
    <w:r>
      <w:rPr>
        <w:rFonts w:ascii="Arial" w:eastAsia="Times New Roman" w:hAnsi="Arial" w:cs="Arial"/>
        <w:sz w:val="16"/>
        <w:szCs w:val="16"/>
      </w:rPr>
      <w:t xml:space="preserve"> Manager</w:t>
    </w:r>
  </w:p>
  <w:p w14:paraId="5667DDC9" w14:textId="0B995769" w:rsidR="005E59E5"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5E59E5">
      <w:rPr>
        <w:rFonts w:ascii="Arial" w:eastAsia="Times New Roman" w:hAnsi="Arial" w:cs="Arial"/>
        <w:sz w:val="16"/>
        <w:szCs w:val="16"/>
      </w:rPr>
      <w:t xml:space="preserve"> 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w:t>
    </w:r>
    <w:r w:rsidR="005E59E5">
      <w:rPr>
        <w:rFonts w:ascii="Arial" w:eastAsia="Times New Roman" w:hAnsi="Arial" w:cs="Arial"/>
        <w:sz w:val="16"/>
        <w:szCs w:val="16"/>
      </w:rPr>
      <w:t xml:space="preserve"> </w:t>
    </w:r>
    <w:r w:rsidR="00600465">
      <w:rPr>
        <w:rFonts w:ascii="Arial" w:eastAsia="Times New Roman" w:hAnsi="Arial" w:cs="Arial"/>
        <w:sz w:val="16"/>
        <w:szCs w:val="16"/>
      </w:rPr>
      <w:t>01/11/2023</w:t>
    </w:r>
    <w:r w:rsidR="00375938">
      <w:rPr>
        <w:rFonts w:ascii="Arial" w:eastAsia="Times New Roman" w:hAnsi="Arial" w:cs="Arial"/>
        <w:sz w:val="16"/>
        <w:szCs w:val="16"/>
      </w:rPr>
      <w:t xml:space="preserve">                  </w:t>
    </w:r>
    <w:r w:rsidRPr="00E068FD">
      <w:rPr>
        <w:rFonts w:ascii="Arial" w:eastAsia="Times New Roman" w:hAnsi="Arial" w:cs="Arial"/>
        <w:sz w:val="16"/>
        <w:szCs w:val="16"/>
      </w:rPr>
      <w:t>Review</w:t>
    </w:r>
    <w:r w:rsidR="00F20542">
      <w:rPr>
        <w:rFonts w:ascii="Arial" w:eastAsia="Times New Roman" w:hAnsi="Arial" w:cs="Arial"/>
        <w:sz w:val="16"/>
        <w:szCs w:val="16"/>
      </w:rPr>
      <w:t>ed: 25/08/2026       Next review due: 25/08/2029</w:t>
    </w:r>
  </w:p>
  <w:p w14:paraId="137691EB" w14:textId="6C8901A2"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F20542">
      <w:rPr>
        <w:rFonts w:ascii="Arial" w:eastAsia="Times New Roman" w:hAnsi="Arial" w:cs="Arial"/>
        <w:sz w:val="16"/>
        <w:szCs w:val="16"/>
      </w:rPr>
      <w:t>2</w:t>
    </w:r>
    <w:r w:rsidRPr="002F3DF0">
      <w:rPr>
        <w:rFonts w:ascii="Arial" w:eastAsia="Times New Roman" w:hAnsi="Arial" w:cs="Arial"/>
        <w:sz w:val="16"/>
        <w:szCs w:val="16"/>
      </w:rPr>
      <w:t xml:space="preserve">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w:t>
    </w:r>
    <w:r w:rsidR="00870CF5">
      <w:rPr>
        <w:rFonts w:ascii="Arial" w:eastAsia="Times New Roman" w:hAnsi="Arial" w:cs="Arial"/>
        <w:sz w:val="16"/>
        <w:szCs w:val="16"/>
      </w:rPr>
      <w:t xml:space="preserve"> 22938</w:t>
    </w:r>
    <w:r w:rsidR="00623CAC">
      <w:rPr>
        <w:rFonts w:ascii="Arial" w:eastAsia="Times New Roman" w:hAnsi="Arial" w:cs="Arial"/>
        <w:sz w:val="16"/>
        <w:szCs w:val="16"/>
      </w:rPr>
      <w:t xml:space="preserve"> </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1</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6093" w14:textId="77777777" w:rsidR="00F75636" w:rsidRDefault="00F75636" w:rsidP="00FE4D49">
      <w:pPr>
        <w:spacing w:after="0" w:line="240" w:lineRule="auto"/>
      </w:pPr>
      <w:r>
        <w:separator/>
      </w:r>
    </w:p>
  </w:footnote>
  <w:footnote w:type="continuationSeparator" w:id="0">
    <w:p w14:paraId="2BB33712" w14:textId="77777777" w:rsidR="00F75636" w:rsidRDefault="00F75636"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430"/>
    <w:multiLevelType w:val="hybridMultilevel"/>
    <w:tmpl w:val="2F4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661F9"/>
    <w:multiLevelType w:val="hybridMultilevel"/>
    <w:tmpl w:val="948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13E53"/>
    <w:multiLevelType w:val="hybridMultilevel"/>
    <w:tmpl w:val="BEE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F4805"/>
    <w:multiLevelType w:val="hybridMultilevel"/>
    <w:tmpl w:val="69660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7B0936"/>
    <w:multiLevelType w:val="hybridMultilevel"/>
    <w:tmpl w:val="F79A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B4E5E"/>
    <w:multiLevelType w:val="hybridMultilevel"/>
    <w:tmpl w:val="BBD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50FBB"/>
    <w:multiLevelType w:val="hybridMultilevel"/>
    <w:tmpl w:val="44109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4F3CD7"/>
    <w:multiLevelType w:val="hybridMultilevel"/>
    <w:tmpl w:val="8B4C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477885"/>
    <w:multiLevelType w:val="hybridMultilevel"/>
    <w:tmpl w:val="B5E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C0C9F"/>
    <w:multiLevelType w:val="hybridMultilevel"/>
    <w:tmpl w:val="823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90586D"/>
    <w:multiLevelType w:val="hybridMultilevel"/>
    <w:tmpl w:val="1F8A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D2FF4"/>
    <w:multiLevelType w:val="hybridMultilevel"/>
    <w:tmpl w:val="C686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68C1"/>
    <w:multiLevelType w:val="hybridMultilevel"/>
    <w:tmpl w:val="F7E0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B7C43"/>
    <w:multiLevelType w:val="hybridMultilevel"/>
    <w:tmpl w:val="D3F2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D5C16"/>
    <w:multiLevelType w:val="hybridMultilevel"/>
    <w:tmpl w:val="8EE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D341C9"/>
    <w:multiLevelType w:val="hybridMultilevel"/>
    <w:tmpl w:val="E5E8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1C0577"/>
    <w:multiLevelType w:val="multilevel"/>
    <w:tmpl w:val="952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B20734"/>
    <w:multiLevelType w:val="hybridMultilevel"/>
    <w:tmpl w:val="FB2C7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143F58"/>
    <w:multiLevelType w:val="multilevel"/>
    <w:tmpl w:val="BE26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656710">
    <w:abstractNumId w:val="11"/>
  </w:num>
  <w:num w:numId="2" w16cid:durableId="363749792">
    <w:abstractNumId w:val="17"/>
  </w:num>
  <w:num w:numId="3" w16cid:durableId="1476751259">
    <w:abstractNumId w:val="3"/>
  </w:num>
  <w:num w:numId="4" w16cid:durableId="109860546">
    <w:abstractNumId w:val="7"/>
  </w:num>
  <w:num w:numId="5" w16cid:durableId="97677509">
    <w:abstractNumId w:val="5"/>
  </w:num>
  <w:num w:numId="6" w16cid:durableId="732580415">
    <w:abstractNumId w:val="21"/>
  </w:num>
  <w:num w:numId="7" w16cid:durableId="970482300">
    <w:abstractNumId w:val="1"/>
  </w:num>
  <w:num w:numId="8" w16cid:durableId="1138063536">
    <w:abstractNumId w:val="15"/>
  </w:num>
  <w:num w:numId="9" w16cid:durableId="1222792673">
    <w:abstractNumId w:val="12"/>
  </w:num>
  <w:num w:numId="10" w16cid:durableId="80762564">
    <w:abstractNumId w:val="16"/>
  </w:num>
  <w:num w:numId="11" w16cid:durableId="1366371245">
    <w:abstractNumId w:val="9"/>
  </w:num>
  <w:num w:numId="12" w16cid:durableId="1589847083">
    <w:abstractNumId w:val="10"/>
  </w:num>
  <w:num w:numId="13" w16cid:durableId="1186797255">
    <w:abstractNumId w:val="20"/>
  </w:num>
  <w:num w:numId="14" w16cid:durableId="908148796">
    <w:abstractNumId w:val="0"/>
  </w:num>
  <w:num w:numId="15" w16cid:durableId="1878085569">
    <w:abstractNumId w:val="18"/>
  </w:num>
  <w:num w:numId="16" w16cid:durableId="1372729782">
    <w:abstractNumId w:val="14"/>
  </w:num>
  <w:num w:numId="17" w16cid:durableId="1683168814">
    <w:abstractNumId w:val="19"/>
  </w:num>
  <w:num w:numId="18" w16cid:durableId="531651130">
    <w:abstractNumId w:val="22"/>
  </w:num>
  <w:num w:numId="19" w16cid:durableId="173889091">
    <w:abstractNumId w:val="2"/>
  </w:num>
  <w:num w:numId="20" w16cid:durableId="1612669775">
    <w:abstractNumId w:val="6"/>
  </w:num>
  <w:num w:numId="21" w16cid:durableId="285041234">
    <w:abstractNumId w:val="8"/>
  </w:num>
  <w:num w:numId="22" w16cid:durableId="895700828">
    <w:abstractNumId w:val="13"/>
  </w:num>
  <w:num w:numId="23" w16cid:durableId="983972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03B06"/>
    <w:rsid w:val="000308E7"/>
    <w:rsid w:val="00075243"/>
    <w:rsid w:val="00084175"/>
    <w:rsid w:val="000A36AF"/>
    <w:rsid w:val="000F2273"/>
    <w:rsid w:val="000F28E5"/>
    <w:rsid w:val="00113905"/>
    <w:rsid w:val="001A4571"/>
    <w:rsid w:val="001B2C47"/>
    <w:rsid w:val="001B2F83"/>
    <w:rsid w:val="001F2970"/>
    <w:rsid w:val="001F76CF"/>
    <w:rsid w:val="00211537"/>
    <w:rsid w:val="00214A48"/>
    <w:rsid w:val="00224282"/>
    <w:rsid w:val="0022486C"/>
    <w:rsid w:val="0022708A"/>
    <w:rsid w:val="002B0168"/>
    <w:rsid w:val="002B28AD"/>
    <w:rsid w:val="002C3923"/>
    <w:rsid w:val="00317FD9"/>
    <w:rsid w:val="0032624F"/>
    <w:rsid w:val="00326DF2"/>
    <w:rsid w:val="00331738"/>
    <w:rsid w:val="00333F05"/>
    <w:rsid w:val="00375938"/>
    <w:rsid w:val="003A69FE"/>
    <w:rsid w:val="003B5593"/>
    <w:rsid w:val="00436DE9"/>
    <w:rsid w:val="00467735"/>
    <w:rsid w:val="00496B22"/>
    <w:rsid w:val="004B627B"/>
    <w:rsid w:val="004D6C04"/>
    <w:rsid w:val="004E66DA"/>
    <w:rsid w:val="00523C0B"/>
    <w:rsid w:val="00576646"/>
    <w:rsid w:val="0059016E"/>
    <w:rsid w:val="005E1A4C"/>
    <w:rsid w:val="005E59E5"/>
    <w:rsid w:val="005F153B"/>
    <w:rsid w:val="00600465"/>
    <w:rsid w:val="00623CAC"/>
    <w:rsid w:val="0063690E"/>
    <w:rsid w:val="00651CB5"/>
    <w:rsid w:val="006540F1"/>
    <w:rsid w:val="00656885"/>
    <w:rsid w:val="00682D6E"/>
    <w:rsid w:val="006B0D8A"/>
    <w:rsid w:val="00754310"/>
    <w:rsid w:val="00754CC3"/>
    <w:rsid w:val="007A7FB4"/>
    <w:rsid w:val="007D077F"/>
    <w:rsid w:val="007D7FE6"/>
    <w:rsid w:val="007E2DE9"/>
    <w:rsid w:val="00852844"/>
    <w:rsid w:val="00867A97"/>
    <w:rsid w:val="00870CF5"/>
    <w:rsid w:val="00886419"/>
    <w:rsid w:val="008B1A3E"/>
    <w:rsid w:val="008B3A8B"/>
    <w:rsid w:val="008F0D7F"/>
    <w:rsid w:val="009311EB"/>
    <w:rsid w:val="00936A58"/>
    <w:rsid w:val="00946F84"/>
    <w:rsid w:val="00957F13"/>
    <w:rsid w:val="00961926"/>
    <w:rsid w:val="0099616A"/>
    <w:rsid w:val="009A5186"/>
    <w:rsid w:val="009C2A25"/>
    <w:rsid w:val="009D1529"/>
    <w:rsid w:val="009D17BB"/>
    <w:rsid w:val="00A04E61"/>
    <w:rsid w:val="00A05F9F"/>
    <w:rsid w:val="00A64E2A"/>
    <w:rsid w:val="00A735DE"/>
    <w:rsid w:val="00A750B2"/>
    <w:rsid w:val="00AB3BBF"/>
    <w:rsid w:val="00AB4D41"/>
    <w:rsid w:val="00AC150D"/>
    <w:rsid w:val="00B16E1C"/>
    <w:rsid w:val="00BB119E"/>
    <w:rsid w:val="00BE5090"/>
    <w:rsid w:val="00C141B6"/>
    <w:rsid w:val="00C3525E"/>
    <w:rsid w:val="00C670CE"/>
    <w:rsid w:val="00C67EF4"/>
    <w:rsid w:val="00CD6AD5"/>
    <w:rsid w:val="00CD7EA3"/>
    <w:rsid w:val="00D057E7"/>
    <w:rsid w:val="00D168BB"/>
    <w:rsid w:val="00D227ED"/>
    <w:rsid w:val="00D50B09"/>
    <w:rsid w:val="00D540D3"/>
    <w:rsid w:val="00DA5B09"/>
    <w:rsid w:val="00E46BAF"/>
    <w:rsid w:val="00E55664"/>
    <w:rsid w:val="00E55712"/>
    <w:rsid w:val="00E82B8D"/>
    <w:rsid w:val="00E960E0"/>
    <w:rsid w:val="00F20542"/>
    <w:rsid w:val="00F24D3D"/>
    <w:rsid w:val="00F633D0"/>
    <w:rsid w:val="00F75636"/>
    <w:rsid w:val="00F93503"/>
    <w:rsid w:val="00FB4F09"/>
    <w:rsid w:val="00FE4D49"/>
    <w:rsid w:val="05DF3C29"/>
    <w:rsid w:val="09D33963"/>
    <w:rsid w:val="0F86B0FC"/>
    <w:rsid w:val="106E5C07"/>
    <w:rsid w:val="129F8696"/>
    <w:rsid w:val="1A2D1638"/>
    <w:rsid w:val="1CE5F01C"/>
    <w:rsid w:val="23393329"/>
    <w:rsid w:val="23BAD021"/>
    <w:rsid w:val="2D6B3290"/>
    <w:rsid w:val="33324E3E"/>
    <w:rsid w:val="3660873F"/>
    <w:rsid w:val="3B33F862"/>
    <w:rsid w:val="3D233802"/>
    <w:rsid w:val="4170E5C4"/>
    <w:rsid w:val="46311CA2"/>
    <w:rsid w:val="4AFE9FAD"/>
    <w:rsid w:val="4C2054E3"/>
    <w:rsid w:val="5078EA14"/>
    <w:rsid w:val="5808B13B"/>
    <w:rsid w:val="58FD45A9"/>
    <w:rsid w:val="5A61BA9D"/>
    <w:rsid w:val="5C8331AF"/>
    <w:rsid w:val="62B20996"/>
    <w:rsid w:val="63BA81D3"/>
    <w:rsid w:val="63DDE3F9"/>
    <w:rsid w:val="6B8FC88B"/>
    <w:rsid w:val="6CAC5B1B"/>
    <w:rsid w:val="732898B9"/>
    <w:rsid w:val="7B3DE3DD"/>
    <w:rsid w:val="7EE57A9D"/>
    <w:rsid w:val="7F875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ECC11ADB-85B6-480B-BDE6-81CBE73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paragraph" w:styleId="Revision">
    <w:name w:val="Revision"/>
    <w:hidden/>
    <w:uiPriority w:val="99"/>
    <w:semiHidden/>
    <w:rsid w:val="009C2A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0574">
      <w:bodyDiv w:val="1"/>
      <w:marLeft w:val="0"/>
      <w:marRight w:val="0"/>
      <w:marTop w:val="0"/>
      <w:marBottom w:val="0"/>
      <w:divBdr>
        <w:top w:val="none" w:sz="0" w:space="0" w:color="auto"/>
        <w:left w:val="none" w:sz="0" w:space="0" w:color="auto"/>
        <w:bottom w:val="none" w:sz="0" w:space="0" w:color="auto"/>
        <w:right w:val="none" w:sz="0" w:space="0" w:color="auto"/>
      </w:divBdr>
    </w:div>
    <w:div w:id="13039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nuh.nhs.uk/patients-visitors/give-us-your-feedback/complete-a-surve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7" ma:contentTypeDescription="Create a new document." ma:contentTypeScope="" ma:versionID="486941e56f9862169d588d03998cf814">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05933deaf1ca348167750deb666608dd"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CAB2FE-BDF5-4634-B683-C80D286D95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2F8CBA-FFF2-4ACA-839B-E4955E7662A8}">
  <ds:schemaRefs>
    <ds:schemaRef ds:uri="http://schemas.openxmlformats.org/officeDocument/2006/bibliography"/>
  </ds:schemaRefs>
</ds:datastoreItem>
</file>

<file path=customXml/itemProps3.xml><?xml version="1.0" encoding="utf-8"?>
<ds:datastoreItem xmlns:ds="http://schemas.openxmlformats.org/officeDocument/2006/customXml" ds:itemID="{E2509910-BD16-4F56-8FEE-585D5CBBF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9EFDB-B73C-45C1-8E77-FDA0D64E5E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3</cp:revision>
  <dcterms:created xsi:type="dcterms:W3CDTF">2026-08-25T08:07:00Z</dcterms:created>
  <dcterms:modified xsi:type="dcterms:W3CDTF">2026-08-25T08:08:00Z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