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35FA0" w14:textId="77777777" w:rsidR="006E18A1" w:rsidRDefault="006E18A1" w:rsidP="000731C3">
      <w:pPr>
        <w:jc w:val="center"/>
        <w:rPr>
          <w:rFonts w:cs="Arial"/>
          <w:b/>
          <w:sz w:val="28"/>
          <w:szCs w:val="28"/>
          <w:lang w:eastAsia="en-US"/>
        </w:rPr>
      </w:pPr>
    </w:p>
    <w:p w14:paraId="1B2A0C5A" w14:textId="4D6602B9" w:rsidR="000731C3" w:rsidRPr="0040418A" w:rsidRDefault="000731C3" w:rsidP="000731C3">
      <w:pPr>
        <w:jc w:val="center"/>
        <w:rPr>
          <w:rFonts w:cs="Arial"/>
          <w:b/>
          <w:sz w:val="28"/>
          <w:szCs w:val="28"/>
          <w:lang w:eastAsia="en-US"/>
        </w:rPr>
      </w:pPr>
      <w:r w:rsidRPr="0040418A">
        <w:rPr>
          <w:rFonts w:cs="Arial"/>
          <w:b/>
          <w:sz w:val="28"/>
          <w:szCs w:val="28"/>
          <w:lang w:eastAsia="en-US"/>
        </w:rPr>
        <w:t>While you are in Isolation</w:t>
      </w:r>
      <w:r w:rsidR="0040418A">
        <w:rPr>
          <w:rFonts w:cs="Arial"/>
          <w:b/>
          <w:sz w:val="28"/>
          <w:szCs w:val="28"/>
          <w:lang w:eastAsia="en-US"/>
        </w:rPr>
        <w:t xml:space="preserve"> - a</w:t>
      </w:r>
      <w:r w:rsidRPr="0040418A">
        <w:rPr>
          <w:rFonts w:cs="Arial"/>
          <w:b/>
          <w:sz w:val="28"/>
          <w:szCs w:val="28"/>
          <w:lang w:eastAsia="en-US"/>
        </w:rPr>
        <w:t xml:space="preserve"> guide for patients and visitors</w:t>
      </w:r>
    </w:p>
    <w:p w14:paraId="37288880" w14:textId="77777777" w:rsidR="000731C3" w:rsidRPr="00E8090F" w:rsidRDefault="000731C3" w:rsidP="000731C3">
      <w:pPr>
        <w:jc w:val="center"/>
        <w:rPr>
          <w:rFonts w:cs="Arial"/>
          <w:b/>
          <w:color w:val="4F81BD" w:themeColor="accent1"/>
          <w:sz w:val="32"/>
          <w:szCs w:val="32"/>
          <w:u w:val="single"/>
          <w:lang w:eastAsia="en-US"/>
        </w:rPr>
      </w:pPr>
    </w:p>
    <w:p w14:paraId="29096BFF" w14:textId="77777777" w:rsidR="007F19AA" w:rsidRPr="0040418A" w:rsidRDefault="007F19AA" w:rsidP="007F19AA">
      <w:pPr>
        <w:rPr>
          <w:b/>
        </w:rPr>
      </w:pPr>
      <w:r w:rsidRPr="0040418A">
        <w:rPr>
          <w:b/>
        </w:rPr>
        <w:t>What is isolation</w:t>
      </w:r>
      <w:r w:rsidR="000731C3" w:rsidRPr="0040418A">
        <w:rPr>
          <w:b/>
        </w:rPr>
        <w:t>/barrier nursing</w:t>
      </w:r>
      <w:r w:rsidRPr="0040418A">
        <w:rPr>
          <w:b/>
        </w:rPr>
        <w:t>?</w:t>
      </w:r>
    </w:p>
    <w:p w14:paraId="6980D2C7" w14:textId="77777777" w:rsidR="00477CF6" w:rsidRPr="0040418A" w:rsidRDefault="000731C3" w:rsidP="007F19AA">
      <w:r w:rsidRPr="0040418A">
        <w:t>Isolation/ b</w:t>
      </w:r>
      <w:r w:rsidR="007F19AA" w:rsidRPr="0040418A">
        <w:t>arrier nursing is one way of preventing the spread of infection from one person to another in hospital.</w:t>
      </w:r>
      <w:r w:rsidR="00477CF6" w:rsidRPr="0040418A">
        <w:t xml:space="preserve"> Sometimes you may be isolated to help protect you while you are particularly vulnerable to picking up an infection.</w:t>
      </w:r>
      <w:r w:rsidR="007F19AA" w:rsidRPr="0040418A">
        <w:t xml:space="preserve"> </w:t>
      </w:r>
      <w:r w:rsidR="007E1A22" w:rsidRPr="0040418A">
        <w:t>Isolation nursing</w:t>
      </w:r>
      <w:r w:rsidR="007F19AA" w:rsidRPr="0040418A">
        <w:t xml:space="preserve"> means yo</w:t>
      </w:r>
      <w:r w:rsidR="007E1A22" w:rsidRPr="0040418A">
        <w:t>u may need to be nursed in a singl</w:t>
      </w:r>
      <w:r w:rsidR="007F19AA" w:rsidRPr="0040418A">
        <w:t>e room</w:t>
      </w:r>
      <w:r w:rsidR="007E1A22" w:rsidRPr="0040418A">
        <w:t xml:space="preserve"> for a period of time</w:t>
      </w:r>
      <w:r w:rsidR="00AF60E2" w:rsidRPr="0040418A">
        <w:t xml:space="preserve">, or occasionally with other patients in a dedicated area also known as </w:t>
      </w:r>
      <w:r w:rsidR="007E1A22" w:rsidRPr="0040418A">
        <w:t>‘</w:t>
      </w:r>
      <w:r w:rsidR="00AF60E2" w:rsidRPr="0040418A">
        <w:t>cohort nursing</w:t>
      </w:r>
      <w:r w:rsidR="007E1A22" w:rsidRPr="0040418A">
        <w:t>’</w:t>
      </w:r>
      <w:r w:rsidR="007F19AA" w:rsidRPr="0040418A">
        <w:t xml:space="preserve">. </w:t>
      </w:r>
    </w:p>
    <w:p w14:paraId="0E22FE87" w14:textId="77777777" w:rsidR="000731C3" w:rsidRPr="0040418A" w:rsidRDefault="000731C3" w:rsidP="007F19AA"/>
    <w:p w14:paraId="6F8B3989" w14:textId="77777777" w:rsidR="009C5F7D" w:rsidRPr="0040418A" w:rsidRDefault="000731C3" w:rsidP="007F19AA">
      <w:r w:rsidRPr="0040418A">
        <w:t xml:space="preserve">The ward staff will explain why you are </w:t>
      </w:r>
      <w:r w:rsidR="009B3FB0" w:rsidRPr="0040418A">
        <w:t>being</w:t>
      </w:r>
      <w:r w:rsidRPr="0040418A">
        <w:t xml:space="preserve"> moved into isolation and the extra precautions that will need to be taken.</w:t>
      </w:r>
      <w:r w:rsidR="009C5F7D" w:rsidRPr="0040418A">
        <w:t xml:space="preserve"> </w:t>
      </w:r>
    </w:p>
    <w:p w14:paraId="4B2B3B53" w14:textId="77777777" w:rsidR="009C5F7D" w:rsidRPr="0040418A" w:rsidRDefault="009C5F7D" w:rsidP="007F19AA"/>
    <w:p w14:paraId="548FB10C" w14:textId="77777777" w:rsidR="000731C3" w:rsidRPr="0040418A" w:rsidRDefault="009C5F7D" w:rsidP="007F19AA">
      <w:r w:rsidRPr="0040418A">
        <w:t xml:space="preserve">We hope you can be reassured by the information contained in this leaflet and understand that the measures being taken are part of our continued commitment to the prevention and control of infection within the Norfolk and Norwich University Hospital NHS Foundation Trust. </w:t>
      </w:r>
    </w:p>
    <w:p w14:paraId="278807A8" w14:textId="77777777" w:rsidR="00477CF6" w:rsidRPr="0040418A" w:rsidRDefault="00477CF6" w:rsidP="007F19AA"/>
    <w:p w14:paraId="289A79E5" w14:textId="13F876F6" w:rsidR="007F19AA" w:rsidRPr="0040418A" w:rsidRDefault="007F19AA" w:rsidP="007F19AA">
      <w:r w:rsidRPr="0040418A">
        <w:t xml:space="preserve">A </w:t>
      </w:r>
      <w:r w:rsidR="00AF60E2" w:rsidRPr="0040418A">
        <w:t>poster</w:t>
      </w:r>
      <w:r w:rsidRPr="0040418A">
        <w:t xml:space="preserve"> will be placed on the door to inform staff and visitors that certain precautions must be taken. We understand this may be difficult for you, but the staff will do their best to make your stay in hospital as comfortable as possible. The staff will ensure that your bedside call bell is within reach at all times for you to call for assistance.</w:t>
      </w:r>
      <w:r w:rsidR="009B3FB0" w:rsidRPr="0040418A">
        <w:t xml:space="preserve"> You will still receive the same level of service from the catering team in terms of meals, snack</w:t>
      </w:r>
      <w:r w:rsidR="006E18A1">
        <w:t>s</w:t>
      </w:r>
      <w:r w:rsidR="009B3FB0" w:rsidRPr="0040418A">
        <w:t xml:space="preserve"> and beverages. </w:t>
      </w:r>
    </w:p>
    <w:p w14:paraId="49431311" w14:textId="77777777" w:rsidR="007F19AA" w:rsidRPr="0040418A" w:rsidRDefault="007F19AA" w:rsidP="007F19AA"/>
    <w:p w14:paraId="2D3F5AF4" w14:textId="77777777" w:rsidR="001916E1" w:rsidRPr="0040418A" w:rsidRDefault="001916E1" w:rsidP="001916E1">
      <w:pPr>
        <w:rPr>
          <w:b/>
        </w:rPr>
      </w:pPr>
      <w:r w:rsidRPr="0040418A">
        <w:rPr>
          <w:b/>
        </w:rPr>
        <w:t>What precautions will staff take?</w:t>
      </w:r>
    </w:p>
    <w:p w14:paraId="72910C11" w14:textId="77777777" w:rsidR="001916E1" w:rsidRPr="0040418A" w:rsidRDefault="007E1A22" w:rsidP="001916E1">
      <w:r w:rsidRPr="0040418A">
        <w:t xml:space="preserve">The exact precautions staff will take will depend on the infection you have, or are suspected of having, and the type of task they are doing. </w:t>
      </w:r>
      <w:r w:rsidR="001916E1" w:rsidRPr="0040418A">
        <w:t>All staff will wear protective clothing (for example aprons and gloves) when having physical contact with you</w:t>
      </w:r>
      <w:r w:rsidRPr="0040418A">
        <w:t>. I</w:t>
      </w:r>
      <w:r w:rsidR="001916E1" w:rsidRPr="0040418A">
        <w:t xml:space="preserve">n some </w:t>
      </w:r>
      <w:proofErr w:type="gramStart"/>
      <w:r w:rsidR="001916E1" w:rsidRPr="0040418A">
        <w:t>instances</w:t>
      </w:r>
      <w:proofErr w:type="gramEnd"/>
      <w:r w:rsidR="001916E1" w:rsidRPr="0040418A">
        <w:t xml:space="preserve"> </w:t>
      </w:r>
      <w:r w:rsidRPr="0040418A">
        <w:t xml:space="preserve">they will wear protective clothing </w:t>
      </w:r>
      <w:r w:rsidR="001916E1" w:rsidRPr="0040418A">
        <w:t>when coming in to your room</w:t>
      </w:r>
      <w:r w:rsidR="00252374" w:rsidRPr="0040418A">
        <w:t>. They have</w:t>
      </w:r>
      <w:r w:rsidR="001916E1" w:rsidRPr="0040418A">
        <w:t xml:space="preserve"> been trained how to wash their hands correctly, and what measures are necessary. If you are not sure if a member of staff has washed their hands before coming to see you, it is ok</w:t>
      </w:r>
      <w:r w:rsidR="00EA0478" w:rsidRPr="0040418A">
        <w:t>ay</w:t>
      </w:r>
      <w:r w:rsidR="001916E1" w:rsidRPr="0040418A">
        <w:t xml:space="preserve"> to ask them.</w:t>
      </w:r>
    </w:p>
    <w:p w14:paraId="4188E8AE" w14:textId="77777777" w:rsidR="000731C3" w:rsidRPr="0040418A" w:rsidRDefault="000731C3" w:rsidP="001916E1"/>
    <w:p w14:paraId="3C532278" w14:textId="77777777" w:rsidR="000731C3" w:rsidRPr="0040418A" w:rsidRDefault="000731C3" w:rsidP="001916E1">
      <w:r w:rsidRPr="0040418A">
        <w:t>Equipment that we use to help look after you will be cleaned, disinfected and re-used or disposed of, depending on the type of equipment.</w:t>
      </w:r>
    </w:p>
    <w:p w14:paraId="5C5E2577" w14:textId="77777777" w:rsidR="001916E1" w:rsidRPr="0040418A" w:rsidRDefault="001916E1" w:rsidP="001916E1"/>
    <w:p w14:paraId="22D03833" w14:textId="48F3D7A7" w:rsidR="001916E1" w:rsidRPr="0040418A" w:rsidRDefault="001916E1" w:rsidP="001916E1">
      <w:r w:rsidRPr="0040418A">
        <w:t xml:space="preserve">A member of staff who is bringing your </w:t>
      </w:r>
      <w:r w:rsidR="007E1A22" w:rsidRPr="0040418A">
        <w:t>medications</w:t>
      </w:r>
      <w:r w:rsidRPr="0040418A">
        <w:t xml:space="preserve">, meals or drinks does not necessarily need to wear aprons or gloves but will either wash their hands or use </w:t>
      </w:r>
      <w:r w:rsidR="006E18A1">
        <w:t>hand sanitiser</w:t>
      </w:r>
      <w:r w:rsidRPr="0040418A">
        <w:t xml:space="preserve"> before entering and when leaving the room.</w:t>
      </w:r>
    </w:p>
    <w:p w14:paraId="2908BA92" w14:textId="77777777" w:rsidR="001916E1" w:rsidRPr="0040418A" w:rsidRDefault="001916E1" w:rsidP="001916E1">
      <w:pPr>
        <w:rPr>
          <w:color w:val="548DD4" w:themeColor="text2" w:themeTint="99"/>
        </w:rPr>
      </w:pPr>
    </w:p>
    <w:p w14:paraId="4EEA35CD" w14:textId="77777777" w:rsidR="007F19AA" w:rsidRPr="0040418A" w:rsidRDefault="001351B2" w:rsidP="007F19AA">
      <w:pPr>
        <w:rPr>
          <w:b/>
        </w:rPr>
      </w:pPr>
      <w:r w:rsidRPr="0040418A">
        <w:rPr>
          <w:b/>
        </w:rPr>
        <w:t>What can I do to help?</w:t>
      </w:r>
    </w:p>
    <w:p w14:paraId="0A1ECD3F" w14:textId="77777777" w:rsidR="001351B2" w:rsidRDefault="00477CF6" w:rsidP="007F19AA">
      <w:r w:rsidRPr="0040418A">
        <w:t>We would encourage you to wash your hands</w:t>
      </w:r>
      <w:r w:rsidR="009B3FB0" w:rsidRPr="0040418A">
        <w:t xml:space="preserve"> (hand wipes</w:t>
      </w:r>
      <w:r w:rsidR="00512044" w:rsidRPr="0040418A">
        <w:t xml:space="preserve"> are</w:t>
      </w:r>
      <w:r w:rsidR="009B3FB0" w:rsidRPr="0040418A">
        <w:t xml:space="preserve"> available if you are unable to access the sink</w:t>
      </w:r>
      <w:proofErr w:type="gramStart"/>
      <w:r w:rsidR="009B3FB0" w:rsidRPr="0040418A">
        <w:t>)</w:t>
      </w:r>
      <w:r w:rsidRPr="0040418A">
        <w:t>;</w:t>
      </w:r>
      <w:proofErr w:type="gramEnd"/>
    </w:p>
    <w:p w14:paraId="5AB4A035" w14:textId="77777777" w:rsidR="0040418A" w:rsidRPr="0040418A" w:rsidRDefault="0040418A" w:rsidP="007F19AA"/>
    <w:p w14:paraId="5E73058B" w14:textId="77777777" w:rsidR="00477CF6" w:rsidRDefault="00477CF6" w:rsidP="0040418A">
      <w:pPr>
        <w:pStyle w:val="ListParagraph"/>
        <w:numPr>
          <w:ilvl w:val="0"/>
          <w:numId w:val="1"/>
        </w:numPr>
      </w:pPr>
      <w:r w:rsidRPr="0040418A">
        <w:t>Before a meal or snack time</w:t>
      </w:r>
    </w:p>
    <w:p w14:paraId="439FDE1F" w14:textId="77777777" w:rsidR="00477CF6" w:rsidRDefault="00477CF6" w:rsidP="0040418A">
      <w:pPr>
        <w:pStyle w:val="ListParagraph"/>
        <w:numPr>
          <w:ilvl w:val="0"/>
          <w:numId w:val="1"/>
        </w:numPr>
      </w:pPr>
      <w:r w:rsidRPr="0040418A">
        <w:t xml:space="preserve">After using the toilet facilities </w:t>
      </w:r>
    </w:p>
    <w:p w14:paraId="4B8B9E4A" w14:textId="77777777" w:rsidR="00477CF6" w:rsidRDefault="00477CF6" w:rsidP="0040418A">
      <w:pPr>
        <w:pStyle w:val="ListParagraph"/>
        <w:numPr>
          <w:ilvl w:val="0"/>
          <w:numId w:val="1"/>
        </w:numPr>
      </w:pPr>
      <w:r w:rsidRPr="0040418A">
        <w:t>Before and after leaving your room (e.g. visiting another department like X-ray)</w:t>
      </w:r>
    </w:p>
    <w:p w14:paraId="45BD1485" w14:textId="77777777" w:rsidR="009B3FB0" w:rsidRPr="0040418A" w:rsidRDefault="009B3FB0" w:rsidP="0040418A">
      <w:pPr>
        <w:pStyle w:val="ListParagraph"/>
        <w:numPr>
          <w:ilvl w:val="0"/>
          <w:numId w:val="1"/>
        </w:numPr>
      </w:pPr>
      <w:r w:rsidRPr="0040418A">
        <w:t>When your hands are soiled</w:t>
      </w:r>
    </w:p>
    <w:p w14:paraId="01C8FEF9" w14:textId="77777777" w:rsidR="009B3FB0" w:rsidRPr="0040418A" w:rsidRDefault="009B3FB0" w:rsidP="00477CF6"/>
    <w:p w14:paraId="16EA42F8" w14:textId="77777777" w:rsidR="00477CF6" w:rsidRPr="0040418A" w:rsidRDefault="00477CF6" w:rsidP="00477CF6">
      <w:r w:rsidRPr="0040418A">
        <w:t>If toilet facilities have been designated for your use only, then please only use these facilities. If you are unsure, please ask a member of staff.</w:t>
      </w:r>
    </w:p>
    <w:p w14:paraId="3417D387" w14:textId="77777777" w:rsidR="00477CF6" w:rsidRPr="0040418A" w:rsidRDefault="00477CF6" w:rsidP="00477CF6"/>
    <w:p w14:paraId="111AABB3" w14:textId="77777777" w:rsidR="00477CF6" w:rsidRPr="0040418A" w:rsidRDefault="00477CF6" w:rsidP="00477CF6">
      <w:r w:rsidRPr="0040418A">
        <w:lastRenderedPageBreak/>
        <w:t xml:space="preserve">Please limit the </w:t>
      </w:r>
      <w:proofErr w:type="gramStart"/>
      <w:r w:rsidRPr="0040418A">
        <w:t>amount</w:t>
      </w:r>
      <w:proofErr w:type="gramEnd"/>
      <w:r w:rsidRPr="0040418A">
        <w:t xml:space="preserve"> of personal belongings stored in your room, especially on your bedside locker and table, </w:t>
      </w:r>
      <w:r w:rsidR="001916E1" w:rsidRPr="0040418A">
        <w:t xml:space="preserve">as this </w:t>
      </w:r>
      <w:r w:rsidRPr="0040418A">
        <w:t>help</w:t>
      </w:r>
      <w:r w:rsidR="001916E1" w:rsidRPr="0040418A">
        <w:t>s</w:t>
      </w:r>
      <w:r w:rsidRPr="0040418A">
        <w:t xml:space="preserve"> our domestic teams keep</w:t>
      </w:r>
      <w:r w:rsidR="001916E1" w:rsidRPr="0040418A">
        <w:t xml:space="preserve"> your room as clean as possible which further reduces the risk of infection.</w:t>
      </w:r>
    </w:p>
    <w:p w14:paraId="4739BAB5" w14:textId="77777777" w:rsidR="009B3FB0" w:rsidRPr="0040418A" w:rsidRDefault="009B3FB0" w:rsidP="00477CF6"/>
    <w:p w14:paraId="0CBC92F0" w14:textId="77777777" w:rsidR="007F19AA" w:rsidRPr="0040418A" w:rsidRDefault="007F19AA" w:rsidP="007F19AA">
      <w:pPr>
        <w:rPr>
          <w:b/>
        </w:rPr>
      </w:pPr>
      <w:r w:rsidRPr="0040418A">
        <w:rPr>
          <w:b/>
        </w:rPr>
        <w:t>Can I have visitors?</w:t>
      </w:r>
    </w:p>
    <w:p w14:paraId="395DCB38" w14:textId="66499E9C" w:rsidR="001916E1" w:rsidRPr="0040418A" w:rsidRDefault="00252374" w:rsidP="007F19AA">
      <w:r w:rsidRPr="0040418A">
        <w:t>In most cases y</w:t>
      </w:r>
      <w:r w:rsidR="007F19AA" w:rsidRPr="0040418A">
        <w:t xml:space="preserve">our friends and relatives may visit as normal but should speak to the nurse in charge for further advice. </w:t>
      </w:r>
      <w:r w:rsidR="006E18A1">
        <w:t xml:space="preserve">There may be times during outbreaks and pandemics when visiting is further restricted unless there are special circumstances. </w:t>
      </w:r>
      <w:r w:rsidR="007F19AA" w:rsidRPr="0040418A">
        <w:t xml:space="preserve">Your visitors need to </w:t>
      </w:r>
      <w:r w:rsidR="00AF60E2" w:rsidRPr="0040418A">
        <w:t xml:space="preserve">follow the instructions on the poster and may need to </w:t>
      </w:r>
      <w:r w:rsidR="007F19AA" w:rsidRPr="0040418A">
        <w:t>wear aprons, gloves or masks</w:t>
      </w:r>
      <w:r w:rsidR="00AF60E2" w:rsidRPr="0040418A">
        <w:t>.</w:t>
      </w:r>
      <w:r w:rsidR="00C366F2" w:rsidRPr="0040418A">
        <w:t xml:space="preserve"> These should be removed before exiting the isolation room, disposed of in the orange bin and hands washed. </w:t>
      </w:r>
      <w:r w:rsidR="00AF60E2" w:rsidRPr="0040418A">
        <w:t xml:space="preserve"> If visitors are unsure what precautions to take, they should ask a member of staff</w:t>
      </w:r>
      <w:r w:rsidR="007E1A22" w:rsidRPr="0040418A">
        <w:t xml:space="preserve"> before coming to see you</w:t>
      </w:r>
      <w:r w:rsidR="00AF60E2" w:rsidRPr="0040418A">
        <w:t xml:space="preserve">. </w:t>
      </w:r>
    </w:p>
    <w:p w14:paraId="5E49E880" w14:textId="77777777" w:rsidR="001916E1" w:rsidRPr="0040418A" w:rsidRDefault="001916E1" w:rsidP="007F19AA"/>
    <w:p w14:paraId="54696970" w14:textId="6464A90A" w:rsidR="007F19AA" w:rsidRPr="0040418A" w:rsidRDefault="00AF60E2" w:rsidP="007F19AA">
      <w:r w:rsidRPr="0040418A">
        <w:t>Visitors</w:t>
      </w:r>
      <w:r w:rsidR="007F19AA" w:rsidRPr="0040418A">
        <w:t xml:space="preserve"> should take extra care to wash their hands </w:t>
      </w:r>
      <w:r w:rsidRPr="0040418A">
        <w:t xml:space="preserve">before entering and </w:t>
      </w:r>
      <w:r w:rsidR="007F19AA" w:rsidRPr="0040418A">
        <w:t>when leaving your room</w:t>
      </w:r>
      <w:r w:rsidR="00CD3E90" w:rsidRPr="0040418A">
        <w:t>. They can</w:t>
      </w:r>
      <w:r w:rsidR="007F19AA" w:rsidRPr="0040418A">
        <w:t xml:space="preserve"> use </w:t>
      </w:r>
      <w:r w:rsidR="006E18A1">
        <w:t xml:space="preserve">hand sanitiser </w:t>
      </w:r>
      <w:r w:rsidR="007F19AA" w:rsidRPr="0040418A">
        <w:t>at the entrance to the ward</w:t>
      </w:r>
      <w:r w:rsidR="001916E1" w:rsidRPr="0040418A">
        <w:t xml:space="preserve"> and outside the room</w:t>
      </w:r>
      <w:r w:rsidRPr="0040418A">
        <w:t>, unless the poster advises washing hands with soap and water</w:t>
      </w:r>
      <w:r w:rsidR="007F19AA" w:rsidRPr="0040418A">
        <w:t>.</w:t>
      </w:r>
      <w:r w:rsidR="00CD3E90" w:rsidRPr="0040418A">
        <w:t xml:space="preserve"> </w:t>
      </w:r>
      <w:r w:rsidR="007F19AA" w:rsidRPr="0040418A">
        <w:t>It is important that they cover any cuts or wounds</w:t>
      </w:r>
      <w:r w:rsidR="001351B2" w:rsidRPr="0040418A">
        <w:t xml:space="preserve"> before visiting</w:t>
      </w:r>
      <w:r w:rsidR="007F19AA" w:rsidRPr="0040418A">
        <w:t>.</w:t>
      </w:r>
    </w:p>
    <w:p w14:paraId="6AFEDFF3" w14:textId="77777777" w:rsidR="001916E1" w:rsidRPr="0040418A" w:rsidRDefault="001916E1" w:rsidP="007F19AA"/>
    <w:p w14:paraId="4EE26D8E" w14:textId="77777777" w:rsidR="001916E1" w:rsidRPr="0040418A" w:rsidRDefault="001916E1" w:rsidP="007F19AA">
      <w:r w:rsidRPr="0040418A">
        <w:t xml:space="preserve">If your visitors need to use the toilet while visiting, they need to use the designated </w:t>
      </w:r>
      <w:proofErr w:type="gramStart"/>
      <w:r w:rsidRPr="0040418A">
        <w:t>visitors</w:t>
      </w:r>
      <w:proofErr w:type="gramEnd"/>
      <w:r w:rsidRPr="0040418A">
        <w:t xml:space="preserve"> toilets located outside the ward entrance, and should not use your designated toilet.</w:t>
      </w:r>
    </w:p>
    <w:p w14:paraId="5F91B939" w14:textId="77777777" w:rsidR="007F19AA" w:rsidRPr="0040418A" w:rsidRDefault="007F19AA" w:rsidP="007F19AA"/>
    <w:p w14:paraId="747BBB56" w14:textId="77777777" w:rsidR="007F19AA" w:rsidRPr="0040418A" w:rsidRDefault="007F19AA" w:rsidP="007F19AA">
      <w:r w:rsidRPr="0040418A">
        <w:t xml:space="preserve">Visitor numbers should be restricted to 2 people in accordance with the local </w:t>
      </w:r>
      <w:proofErr w:type="gramStart"/>
      <w:r w:rsidRPr="0040418A">
        <w:t>policy, and</w:t>
      </w:r>
      <w:proofErr w:type="gramEnd"/>
      <w:r w:rsidRPr="0040418A">
        <w:t xml:space="preserve"> are reminded not to sit on the bed. In general</w:t>
      </w:r>
      <w:r w:rsidR="009B3FB0" w:rsidRPr="0040418A">
        <w:t>, it</w:t>
      </w:r>
      <w:r w:rsidRPr="0040418A">
        <w:t xml:space="preserve"> is not advisable for babies</w:t>
      </w:r>
      <w:r w:rsidR="00D10FB7" w:rsidRPr="0040418A">
        <w:t xml:space="preserve"> and children under 12 years of age</w:t>
      </w:r>
      <w:r w:rsidRPr="0040418A">
        <w:t xml:space="preserve"> or visitors who are unwell themselves to visit as they may be at risk of picking up an infection more easily.</w:t>
      </w:r>
      <w:r w:rsidR="001916E1" w:rsidRPr="0040418A">
        <w:t xml:space="preserve"> If your </w:t>
      </w:r>
      <w:r w:rsidR="009B3FB0" w:rsidRPr="0040418A">
        <w:t xml:space="preserve">visitors have had any diarrhoea, </w:t>
      </w:r>
      <w:r w:rsidR="001916E1" w:rsidRPr="0040418A">
        <w:t>vomiting</w:t>
      </w:r>
      <w:r w:rsidR="009B3FB0" w:rsidRPr="0040418A">
        <w:t xml:space="preserve"> or flu like illness</w:t>
      </w:r>
      <w:r w:rsidR="001916E1" w:rsidRPr="0040418A">
        <w:t>, they should not visit until they have been symptom free for 48 hours.</w:t>
      </w:r>
      <w:r w:rsidR="007E1A22" w:rsidRPr="0040418A">
        <w:t xml:space="preserve"> </w:t>
      </w:r>
    </w:p>
    <w:p w14:paraId="49CEC734" w14:textId="77777777" w:rsidR="00D93B2D" w:rsidRPr="0040418A" w:rsidRDefault="00D93B2D" w:rsidP="007F19AA"/>
    <w:p w14:paraId="1CBD0490" w14:textId="77777777" w:rsidR="00D93B2D" w:rsidRPr="0040418A" w:rsidRDefault="00D93B2D" w:rsidP="007F19AA">
      <w:r w:rsidRPr="0040418A">
        <w:t xml:space="preserve">They should not visit any other patients in the hospital after visiting you to help minimise the risk of spreading any infections.  </w:t>
      </w:r>
    </w:p>
    <w:p w14:paraId="1A64C6A8" w14:textId="77777777" w:rsidR="007F19AA" w:rsidRPr="0040418A" w:rsidRDefault="007F19AA" w:rsidP="007F19AA"/>
    <w:p w14:paraId="2725D34E" w14:textId="77777777" w:rsidR="007F19AA" w:rsidRPr="0040418A" w:rsidRDefault="007F19AA" w:rsidP="007F19AA">
      <w:pPr>
        <w:rPr>
          <w:b/>
        </w:rPr>
      </w:pPr>
      <w:r w:rsidRPr="0040418A">
        <w:rPr>
          <w:b/>
        </w:rPr>
        <w:t>Can I leave my room?</w:t>
      </w:r>
    </w:p>
    <w:p w14:paraId="71281A9E" w14:textId="77777777" w:rsidR="00477CF6" w:rsidRPr="0040418A" w:rsidRDefault="007F19AA" w:rsidP="007F19AA">
      <w:r w:rsidRPr="0040418A">
        <w:t xml:space="preserve">We request that you do not leave your room unless given permission to do so by the </w:t>
      </w:r>
      <w:r w:rsidR="00477CF6" w:rsidRPr="0040418A">
        <w:t>n</w:t>
      </w:r>
      <w:r w:rsidRPr="0040418A">
        <w:t>u</w:t>
      </w:r>
      <w:r w:rsidR="00477CF6" w:rsidRPr="0040418A">
        <w:t>r</w:t>
      </w:r>
      <w:r w:rsidRPr="0040418A">
        <w:t>sing staff. You will be asked to keep your door closed at all times</w:t>
      </w:r>
      <w:r w:rsidR="00477CF6" w:rsidRPr="0040418A">
        <w:t xml:space="preserve"> to help reduce the risk of any infections spreading</w:t>
      </w:r>
      <w:r w:rsidRPr="0040418A">
        <w:t>. If this begins to cause you a problem</w:t>
      </w:r>
      <w:r w:rsidR="00F3049B" w:rsidRPr="0040418A">
        <w:t xml:space="preserve"> </w:t>
      </w:r>
      <w:r w:rsidRPr="0040418A">
        <w:t>a nurse will be happy to discuss this with you.</w:t>
      </w:r>
      <w:r w:rsidR="00F3049B" w:rsidRPr="0040418A">
        <w:t xml:space="preserve"> </w:t>
      </w:r>
    </w:p>
    <w:p w14:paraId="2A9223F3" w14:textId="77777777" w:rsidR="00477CF6" w:rsidRPr="0040418A" w:rsidRDefault="00477CF6" w:rsidP="007F19AA"/>
    <w:p w14:paraId="4379E131" w14:textId="4F5124E1" w:rsidR="00477CF6" w:rsidRPr="0040418A" w:rsidRDefault="000731C3" w:rsidP="007F19AA">
      <w:r w:rsidRPr="0040418A">
        <w:t>You can still have any treatment and investigations that you need</w:t>
      </w:r>
      <w:r w:rsidR="006E18A1">
        <w:t>;</w:t>
      </w:r>
      <w:r w:rsidRPr="0040418A">
        <w:t xml:space="preserve"> where possible, these will be carried out in your room. </w:t>
      </w:r>
      <w:proofErr w:type="gramStart"/>
      <w:r w:rsidRPr="0040418A">
        <w:t>However</w:t>
      </w:r>
      <w:proofErr w:type="gramEnd"/>
      <w:r w:rsidRPr="0040418A">
        <w:t xml:space="preserve"> if you need to leave your room for treatment or an investigation, </w:t>
      </w:r>
      <w:r w:rsidR="00477CF6" w:rsidRPr="0040418A">
        <w:t>t</w:t>
      </w:r>
      <w:r w:rsidR="007F19AA" w:rsidRPr="0040418A">
        <w:t>he staff in these departments will take the relevant</w:t>
      </w:r>
      <w:r w:rsidR="00477CF6" w:rsidRPr="0040418A">
        <w:t xml:space="preserve"> </w:t>
      </w:r>
      <w:r w:rsidR="007F19AA" w:rsidRPr="0040418A">
        <w:t xml:space="preserve">precautions to allow your treatment to go ahead safely. </w:t>
      </w:r>
    </w:p>
    <w:p w14:paraId="35C0EC51" w14:textId="77777777" w:rsidR="009C5F7D" w:rsidRPr="0040418A" w:rsidRDefault="009C5F7D" w:rsidP="007F19AA"/>
    <w:p w14:paraId="4536BF42" w14:textId="77777777" w:rsidR="007F19AA" w:rsidRPr="0040418A" w:rsidRDefault="007F19AA" w:rsidP="007F19AA">
      <w:r w:rsidRPr="0040418A">
        <w:t>It may be</w:t>
      </w:r>
      <w:r w:rsidR="00F3049B" w:rsidRPr="0040418A">
        <w:t xml:space="preserve"> </w:t>
      </w:r>
      <w:r w:rsidRPr="0040418A">
        <w:t>possible to bring you back onto the main ward at a later stage once</w:t>
      </w:r>
      <w:r w:rsidR="00F3049B" w:rsidRPr="0040418A">
        <w:t xml:space="preserve"> </w:t>
      </w:r>
      <w:r w:rsidR="001916E1" w:rsidRPr="0040418A">
        <w:t xml:space="preserve">it is safe to do </w:t>
      </w:r>
      <w:r w:rsidR="007E1A22" w:rsidRPr="0040418A">
        <w:t>so;</w:t>
      </w:r>
      <w:r w:rsidRPr="0040418A">
        <w:t xml:space="preserve"> </w:t>
      </w:r>
      <w:r w:rsidR="00252374" w:rsidRPr="0040418A">
        <w:t>t</w:t>
      </w:r>
      <w:r w:rsidRPr="0040418A">
        <w:t>his decision will be taken by the ward</w:t>
      </w:r>
      <w:r w:rsidR="00F3049B" w:rsidRPr="0040418A">
        <w:t xml:space="preserve"> </w:t>
      </w:r>
      <w:r w:rsidR="00C709C5" w:rsidRPr="0040418A">
        <w:t xml:space="preserve">staff and </w:t>
      </w:r>
      <w:r w:rsidR="00B37908" w:rsidRPr="0040418A">
        <w:t xml:space="preserve">clearly </w:t>
      </w:r>
      <w:r w:rsidR="00C709C5" w:rsidRPr="0040418A">
        <w:t xml:space="preserve">explained to you and your relatives. </w:t>
      </w:r>
    </w:p>
    <w:p w14:paraId="60542D07" w14:textId="77777777" w:rsidR="003538B2" w:rsidRPr="0040418A" w:rsidRDefault="003538B2" w:rsidP="007F19AA">
      <w:pPr>
        <w:rPr>
          <w:b/>
        </w:rPr>
      </w:pPr>
    </w:p>
    <w:p w14:paraId="18504E85" w14:textId="77777777" w:rsidR="007F19AA" w:rsidRPr="0040418A" w:rsidRDefault="007F19AA" w:rsidP="007F19AA">
      <w:pPr>
        <w:rPr>
          <w:b/>
        </w:rPr>
      </w:pPr>
      <w:r w:rsidRPr="0040418A">
        <w:rPr>
          <w:b/>
        </w:rPr>
        <w:t>Where can I get further information?</w:t>
      </w:r>
    </w:p>
    <w:p w14:paraId="5BE10A26" w14:textId="77777777" w:rsidR="009C5F7D" w:rsidRPr="0040418A" w:rsidRDefault="0040418A" w:rsidP="003538B2">
      <w:r w:rsidRPr="0040418A">
        <w:rPr>
          <w:noProof/>
          <w:highlight w:val="yellow"/>
        </w:rPr>
        <w:drawing>
          <wp:anchor distT="0" distB="0" distL="114300" distR="114300" simplePos="0" relativeHeight="251658240" behindDoc="0" locked="0" layoutInCell="1" allowOverlap="1" wp14:anchorId="634F38BB" wp14:editId="4EE0DD7C">
            <wp:simplePos x="0" y="0"/>
            <wp:positionH relativeFrom="column">
              <wp:posOffset>5194935</wp:posOffset>
            </wp:positionH>
            <wp:positionV relativeFrom="paragraph">
              <wp:posOffset>820420</wp:posOffset>
            </wp:positionV>
            <wp:extent cx="1209040" cy="6445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040"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9AA" w:rsidRPr="0040418A">
        <w:t>For further advice</w:t>
      </w:r>
      <w:r w:rsidR="001916E1" w:rsidRPr="0040418A">
        <w:t xml:space="preserve"> and information, in the first instance please </w:t>
      </w:r>
      <w:r w:rsidR="007F19AA" w:rsidRPr="0040418A">
        <w:t xml:space="preserve">speak to the </w:t>
      </w:r>
      <w:r w:rsidR="001916E1" w:rsidRPr="0040418A">
        <w:t xml:space="preserve">nurse looking after you, or the nurse in charge of the ward. </w:t>
      </w:r>
      <w:r w:rsidR="007E1A22" w:rsidRPr="0040418A">
        <w:t>If the ward staff</w:t>
      </w:r>
      <w:r w:rsidR="00C709C5" w:rsidRPr="0040418A">
        <w:t xml:space="preserve"> need further advice, they </w:t>
      </w:r>
      <w:r w:rsidR="007E1A22" w:rsidRPr="0040418A">
        <w:t xml:space="preserve">can </w:t>
      </w:r>
      <w:r w:rsidR="00C709C5" w:rsidRPr="0040418A">
        <w:t xml:space="preserve">contact </w:t>
      </w:r>
      <w:r w:rsidR="007E1A22" w:rsidRPr="0040418A">
        <w:t xml:space="preserve">the </w:t>
      </w:r>
      <w:r w:rsidR="00C709C5" w:rsidRPr="0040418A">
        <w:t xml:space="preserve">Infection </w:t>
      </w:r>
      <w:r w:rsidR="007E1A22" w:rsidRPr="0040418A">
        <w:t>Prevention and Control Specialist Nurses.</w:t>
      </w:r>
    </w:p>
    <w:sectPr w:rsidR="009C5F7D" w:rsidRPr="0040418A" w:rsidSect="009B3FB0">
      <w:headerReference w:type="default" r:id="rId8"/>
      <w:footerReference w:type="default" r:id="rId9"/>
      <w:pgSz w:w="11906" w:h="16838"/>
      <w:pgMar w:top="993" w:right="991" w:bottom="851"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8F46D" w14:textId="77777777" w:rsidR="003F733A" w:rsidRDefault="003F733A" w:rsidP="001916E1">
      <w:r>
        <w:separator/>
      </w:r>
    </w:p>
  </w:endnote>
  <w:endnote w:type="continuationSeparator" w:id="0">
    <w:p w14:paraId="68D1CE2D" w14:textId="77777777" w:rsidR="003F733A" w:rsidRDefault="003F733A" w:rsidP="0019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5FB7" w14:textId="77777777" w:rsidR="0040418A" w:rsidRDefault="0040418A" w:rsidP="00512044">
    <w:pPr>
      <w:widowControl w:val="0"/>
      <w:tabs>
        <w:tab w:val="left" w:pos="900"/>
        <w:tab w:val="left" w:pos="6237"/>
        <w:tab w:val="right" w:pos="9360"/>
      </w:tabs>
      <w:jc w:val="both"/>
      <w:rPr>
        <w:rFonts w:cs="Arial"/>
        <w:sz w:val="16"/>
        <w:szCs w:val="16"/>
        <w:lang w:eastAsia="en-US"/>
      </w:rPr>
    </w:pPr>
  </w:p>
  <w:p w14:paraId="01D2A1E9" w14:textId="77777777" w:rsidR="0040418A" w:rsidRDefault="0040418A" w:rsidP="00512044">
    <w:pPr>
      <w:widowControl w:val="0"/>
      <w:tabs>
        <w:tab w:val="left" w:pos="900"/>
        <w:tab w:val="left" w:pos="6237"/>
        <w:tab w:val="right" w:pos="9360"/>
      </w:tabs>
      <w:jc w:val="both"/>
      <w:rPr>
        <w:rFonts w:cs="Arial"/>
        <w:sz w:val="16"/>
        <w:szCs w:val="16"/>
        <w:lang w:eastAsia="en-US"/>
      </w:rPr>
    </w:pPr>
  </w:p>
  <w:p w14:paraId="089A247D" w14:textId="77777777" w:rsidR="0040418A" w:rsidRPr="0040418A" w:rsidRDefault="0040418A" w:rsidP="0040418A">
    <w:pPr>
      <w:widowControl w:val="0"/>
      <w:tabs>
        <w:tab w:val="left" w:pos="900"/>
        <w:tab w:val="left" w:pos="6237"/>
        <w:tab w:val="right" w:pos="9360"/>
      </w:tabs>
      <w:jc w:val="both"/>
      <w:rPr>
        <w:rFonts w:cs="Arial"/>
        <w:sz w:val="16"/>
        <w:szCs w:val="16"/>
        <w:lang w:eastAsia="en-US"/>
      </w:rPr>
    </w:pPr>
    <w:r>
      <w:rPr>
        <w:rFonts w:cs="Arial"/>
        <w:sz w:val="16"/>
        <w:szCs w:val="16"/>
        <w:lang w:eastAsia="en-US"/>
      </w:rPr>
      <w:t>Patient Information leaflet</w:t>
    </w:r>
    <w:r w:rsidRPr="0040418A">
      <w:rPr>
        <w:rFonts w:cs="Arial"/>
        <w:sz w:val="16"/>
        <w:szCs w:val="16"/>
        <w:lang w:eastAsia="en-US"/>
      </w:rPr>
      <w:t xml:space="preserve"> for:  While you are in Isolation - a guide for patients and visitors</w:t>
    </w:r>
  </w:p>
  <w:p w14:paraId="1C7695C6" w14:textId="77777777" w:rsidR="0040418A" w:rsidRPr="0040418A" w:rsidRDefault="0040418A" w:rsidP="0040418A">
    <w:pPr>
      <w:widowControl w:val="0"/>
      <w:tabs>
        <w:tab w:val="left" w:pos="900"/>
        <w:tab w:val="left" w:pos="6237"/>
        <w:tab w:val="right" w:pos="9360"/>
      </w:tabs>
      <w:jc w:val="both"/>
      <w:rPr>
        <w:rFonts w:cs="Arial"/>
        <w:sz w:val="16"/>
        <w:szCs w:val="16"/>
        <w:lang w:eastAsia="en-US"/>
      </w:rPr>
    </w:pPr>
    <w:r w:rsidRPr="0040418A">
      <w:rPr>
        <w:rFonts w:cs="Arial"/>
        <w:sz w:val="16"/>
        <w:szCs w:val="16"/>
        <w:lang w:eastAsia="en-US"/>
      </w:rPr>
      <w:t xml:space="preserve">Author/s:   Infection Prevention and Control Team        </w:t>
    </w:r>
  </w:p>
  <w:p w14:paraId="0C5C868B" w14:textId="071EF132" w:rsidR="0040418A" w:rsidRPr="0040418A" w:rsidRDefault="0040418A" w:rsidP="0040418A">
    <w:pPr>
      <w:widowControl w:val="0"/>
      <w:tabs>
        <w:tab w:val="left" w:pos="900"/>
        <w:tab w:val="left" w:pos="6237"/>
        <w:tab w:val="right" w:pos="9360"/>
      </w:tabs>
      <w:jc w:val="both"/>
      <w:rPr>
        <w:rFonts w:cs="Arial"/>
        <w:sz w:val="16"/>
        <w:szCs w:val="16"/>
        <w:lang w:eastAsia="en-US"/>
      </w:rPr>
    </w:pPr>
    <w:r w:rsidRPr="0040418A">
      <w:rPr>
        <w:rFonts w:cs="Arial"/>
        <w:sz w:val="16"/>
        <w:szCs w:val="16"/>
        <w:lang w:eastAsia="en-US"/>
      </w:rPr>
      <w:t xml:space="preserve">Approved by:   </w:t>
    </w:r>
    <w:r>
      <w:rPr>
        <w:rFonts w:cs="Arial"/>
        <w:sz w:val="16"/>
        <w:szCs w:val="16"/>
        <w:lang w:eastAsia="en-US"/>
      </w:rPr>
      <w:t>PIF</w:t>
    </w:r>
    <w:r w:rsidRPr="0040418A">
      <w:rPr>
        <w:rFonts w:cs="Arial"/>
        <w:sz w:val="16"/>
        <w:szCs w:val="16"/>
        <w:lang w:eastAsia="en-US"/>
      </w:rPr>
      <w:t xml:space="preserve">                </w:t>
    </w:r>
    <w:r w:rsidR="009830EB">
      <w:rPr>
        <w:rFonts w:cs="Arial"/>
        <w:sz w:val="16"/>
        <w:szCs w:val="16"/>
        <w:lang w:eastAsia="en-US"/>
      </w:rPr>
      <w:t xml:space="preserve">  </w:t>
    </w:r>
    <w:r w:rsidRPr="0040418A">
      <w:rPr>
        <w:rFonts w:cs="Arial"/>
        <w:sz w:val="16"/>
        <w:szCs w:val="16"/>
        <w:lang w:eastAsia="en-US"/>
      </w:rPr>
      <w:t xml:space="preserve">Date approved: </w:t>
    </w:r>
    <w:r w:rsidR="009830EB">
      <w:rPr>
        <w:rFonts w:cs="Arial"/>
        <w:sz w:val="16"/>
        <w:szCs w:val="16"/>
        <w:lang w:eastAsia="en-US"/>
      </w:rPr>
      <w:t>09</w:t>
    </w:r>
    <w:r>
      <w:rPr>
        <w:rFonts w:cs="Arial"/>
        <w:sz w:val="16"/>
        <w:szCs w:val="16"/>
        <w:lang w:eastAsia="en-US"/>
      </w:rPr>
      <w:t>/0</w:t>
    </w:r>
    <w:r w:rsidR="009830EB">
      <w:rPr>
        <w:rFonts w:cs="Arial"/>
        <w:sz w:val="16"/>
        <w:szCs w:val="16"/>
        <w:lang w:eastAsia="en-US"/>
      </w:rPr>
      <w:t>5</w:t>
    </w:r>
    <w:r>
      <w:rPr>
        <w:rFonts w:cs="Arial"/>
        <w:sz w:val="16"/>
        <w:szCs w:val="16"/>
        <w:lang w:eastAsia="en-US"/>
      </w:rPr>
      <w:t>/20</w:t>
    </w:r>
    <w:r w:rsidR="00E42834">
      <w:rPr>
        <w:rFonts w:cs="Arial"/>
        <w:sz w:val="16"/>
        <w:szCs w:val="16"/>
        <w:lang w:eastAsia="en-US"/>
      </w:rPr>
      <w:t>2</w:t>
    </w:r>
    <w:r w:rsidR="009830EB">
      <w:rPr>
        <w:rFonts w:cs="Arial"/>
        <w:sz w:val="16"/>
        <w:szCs w:val="16"/>
        <w:lang w:eastAsia="en-US"/>
      </w:rPr>
      <w:t>5</w:t>
    </w:r>
    <w:r w:rsidRPr="0040418A">
      <w:rPr>
        <w:rFonts w:cs="Arial"/>
        <w:sz w:val="16"/>
        <w:szCs w:val="16"/>
        <w:lang w:eastAsia="en-US"/>
      </w:rPr>
      <w:t xml:space="preserve">                    </w:t>
    </w:r>
    <w:r w:rsidR="009830EB">
      <w:rPr>
        <w:rFonts w:cs="Arial"/>
        <w:sz w:val="16"/>
        <w:szCs w:val="16"/>
        <w:lang w:eastAsia="en-US"/>
      </w:rPr>
      <w:t xml:space="preserve">     </w:t>
    </w:r>
    <w:r w:rsidRPr="0040418A">
      <w:rPr>
        <w:rFonts w:cs="Arial"/>
        <w:sz w:val="16"/>
        <w:szCs w:val="16"/>
        <w:lang w:eastAsia="en-US"/>
      </w:rPr>
      <w:t xml:space="preserve">Review date: </w:t>
    </w:r>
    <w:r w:rsidR="009830EB">
      <w:rPr>
        <w:rFonts w:cs="Arial"/>
        <w:sz w:val="16"/>
        <w:szCs w:val="16"/>
        <w:lang w:eastAsia="en-US"/>
      </w:rPr>
      <w:t>09</w:t>
    </w:r>
    <w:r w:rsidR="004929AA">
      <w:rPr>
        <w:rFonts w:cs="Arial"/>
        <w:sz w:val="16"/>
        <w:szCs w:val="16"/>
        <w:lang w:eastAsia="en-US"/>
      </w:rPr>
      <w:t>/0</w:t>
    </w:r>
    <w:r w:rsidR="009830EB">
      <w:rPr>
        <w:rFonts w:cs="Arial"/>
        <w:sz w:val="16"/>
        <w:szCs w:val="16"/>
        <w:lang w:eastAsia="en-US"/>
      </w:rPr>
      <w:t>5</w:t>
    </w:r>
    <w:r w:rsidR="004929AA">
      <w:rPr>
        <w:rFonts w:cs="Arial"/>
        <w:sz w:val="16"/>
        <w:szCs w:val="16"/>
        <w:lang w:eastAsia="en-US"/>
      </w:rPr>
      <w:t>/202</w:t>
    </w:r>
    <w:r w:rsidR="009830EB">
      <w:rPr>
        <w:rFonts w:cs="Arial"/>
        <w:sz w:val="16"/>
        <w:szCs w:val="16"/>
        <w:lang w:eastAsia="en-US"/>
      </w:rPr>
      <w:t>8</w:t>
    </w:r>
  </w:p>
  <w:p w14:paraId="54A240DF" w14:textId="12A28513" w:rsidR="0040418A" w:rsidRDefault="0040418A" w:rsidP="0040418A">
    <w:pPr>
      <w:widowControl w:val="0"/>
      <w:tabs>
        <w:tab w:val="left" w:pos="900"/>
        <w:tab w:val="left" w:pos="6237"/>
        <w:tab w:val="right" w:pos="9360"/>
      </w:tabs>
      <w:rPr>
        <w:rFonts w:cs="Arial"/>
        <w:sz w:val="16"/>
        <w:szCs w:val="16"/>
        <w:lang w:eastAsia="en-US"/>
      </w:rPr>
    </w:pPr>
    <w:r w:rsidRPr="0040418A">
      <w:rPr>
        <w:rFonts w:cs="Arial"/>
        <w:sz w:val="16"/>
        <w:szCs w:val="16"/>
        <w:lang w:eastAsia="en-US"/>
      </w:rPr>
      <w:t xml:space="preserve">Available via Trust Docs     </w:t>
    </w:r>
    <w:r>
      <w:rPr>
        <w:rFonts w:cs="Arial"/>
        <w:sz w:val="16"/>
        <w:szCs w:val="16"/>
        <w:lang w:eastAsia="en-US"/>
      </w:rPr>
      <w:t xml:space="preserve">   </w:t>
    </w:r>
    <w:r w:rsidRPr="0040418A">
      <w:rPr>
        <w:rFonts w:cs="Arial"/>
        <w:sz w:val="16"/>
        <w:szCs w:val="16"/>
        <w:lang w:eastAsia="en-US"/>
      </w:rPr>
      <w:t xml:space="preserve">  Version: </w:t>
    </w:r>
    <w:r w:rsidR="009830EB">
      <w:rPr>
        <w:rFonts w:cs="Arial"/>
        <w:sz w:val="16"/>
        <w:szCs w:val="16"/>
        <w:lang w:eastAsia="en-US"/>
      </w:rPr>
      <w:t>6</w:t>
    </w:r>
    <w:r w:rsidRPr="0040418A">
      <w:rPr>
        <w:rFonts w:cs="Arial"/>
        <w:sz w:val="16"/>
        <w:szCs w:val="16"/>
        <w:lang w:eastAsia="en-US"/>
      </w:rPr>
      <w:t xml:space="preserve">        Trust Docs ID: </w:t>
    </w:r>
    <w:r>
      <w:rPr>
        <w:rFonts w:cs="Arial"/>
        <w:sz w:val="16"/>
        <w:szCs w:val="16"/>
        <w:lang w:eastAsia="en-US"/>
      </w:rPr>
      <w:t>9847</w:t>
    </w:r>
    <w:r w:rsidRPr="0040418A">
      <w:rPr>
        <w:rFonts w:cs="Arial"/>
        <w:sz w:val="16"/>
        <w:szCs w:val="16"/>
        <w:lang w:eastAsia="en-US"/>
      </w:rPr>
      <w:t xml:space="preserve">        </w:t>
    </w:r>
    <w:r>
      <w:rPr>
        <w:rFonts w:cs="Arial"/>
        <w:sz w:val="16"/>
        <w:szCs w:val="16"/>
        <w:lang w:eastAsia="en-US"/>
      </w:rPr>
      <w:t xml:space="preserve">Page </w:t>
    </w:r>
    <w:r>
      <w:rPr>
        <w:rFonts w:cs="Arial"/>
        <w:sz w:val="16"/>
        <w:szCs w:val="16"/>
        <w:lang w:eastAsia="en-US"/>
      </w:rPr>
      <w:fldChar w:fldCharType="begin"/>
    </w:r>
    <w:r>
      <w:rPr>
        <w:rFonts w:cs="Arial"/>
        <w:sz w:val="16"/>
        <w:szCs w:val="16"/>
        <w:lang w:eastAsia="en-US"/>
      </w:rPr>
      <w:instrText xml:space="preserve"> PAGE </w:instrText>
    </w:r>
    <w:r>
      <w:rPr>
        <w:rFonts w:cs="Arial"/>
        <w:sz w:val="16"/>
        <w:szCs w:val="16"/>
        <w:lang w:eastAsia="en-US"/>
      </w:rPr>
      <w:fldChar w:fldCharType="separate"/>
    </w:r>
    <w:r w:rsidR="004929AA">
      <w:rPr>
        <w:rFonts w:cs="Arial"/>
        <w:noProof/>
        <w:sz w:val="16"/>
        <w:szCs w:val="16"/>
        <w:lang w:eastAsia="en-US"/>
      </w:rPr>
      <w:t>1</w:t>
    </w:r>
    <w:r>
      <w:rPr>
        <w:rFonts w:cs="Arial"/>
        <w:sz w:val="16"/>
        <w:szCs w:val="16"/>
        <w:lang w:eastAsia="en-US"/>
      </w:rPr>
      <w:fldChar w:fldCharType="end"/>
    </w:r>
    <w:r>
      <w:rPr>
        <w:rFonts w:cs="Arial"/>
        <w:sz w:val="16"/>
        <w:szCs w:val="16"/>
        <w:lang w:eastAsia="en-US"/>
      </w:rPr>
      <w:t xml:space="preserve"> of </w:t>
    </w:r>
    <w:r>
      <w:rPr>
        <w:rFonts w:cs="Arial"/>
        <w:sz w:val="16"/>
        <w:szCs w:val="16"/>
        <w:lang w:eastAsia="en-US"/>
      </w:rPr>
      <w:fldChar w:fldCharType="begin"/>
    </w:r>
    <w:r>
      <w:rPr>
        <w:rFonts w:cs="Arial"/>
        <w:sz w:val="16"/>
        <w:szCs w:val="16"/>
        <w:lang w:eastAsia="en-US"/>
      </w:rPr>
      <w:instrText xml:space="preserve"> NUMPAGES </w:instrText>
    </w:r>
    <w:r>
      <w:rPr>
        <w:rFonts w:cs="Arial"/>
        <w:sz w:val="16"/>
        <w:szCs w:val="16"/>
        <w:lang w:eastAsia="en-US"/>
      </w:rPr>
      <w:fldChar w:fldCharType="separate"/>
    </w:r>
    <w:r w:rsidR="004929AA">
      <w:rPr>
        <w:rFonts w:cs="Arial"/>
        <w:noProof/>
        <w:sz w:val="16"/>
        <w:szCs w:val="16"/>
        <w:lang w:eastAsia="en-US"/>
      </w:rPr>
      <w:t>2</w:t>
    </w:r>
    <w:r>
      <w:rPr>
        <w:rFonts w:cs="Arial"/>
        <w:sz w:val="16"/>
        <w:szCs w:val="16"/>
        <w:lang w:eastAsia="en-US"/>
      </w:rPr>
      <w:fldChar w:fldCharType="end"/>
    </w:r>
  </w:p>
  <w:p w14:paraId="6F9FA04F" w14:textId="77777777" w:rsidR="001916E1" w:rsidRDefault="0040418A" w:rsidP="0040418A">
    <w:pPr>
      <w:widowControl w:val="0"/>
      <w:tabs>
        <w:tab w:val="left" w:pos="900"/>
        <w:tab w:val="left" w:pos="6237"/>
        <w:tab w:val="right" w:pos="9360"/>
      </w:tabs>
      <w:jc w:val="both"/>
    </w:pPr>
    <w:r w:rsidRPr="0040418A">
      <w:rPr>
        <w:rFonts w:cs="Arial"/>
        <w:sz w:val="16"/>
        <w:szCs w:val="16"/>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6C3E" w14:textId="77777777" w:rsidR="003F733A" w:rsidRDefault="003F733A" w:rsidP="001916E1">
      <w:r>
        <w:separator/>
      </w:r>
    </w:p>
  </w:footnote>
  <w:footnote w:type="continuationSeparator" w:id="0">
    <w:p w14:paraId="637557E3" w14:textId="77777777" w:rsidR="003F733A" w:rsidRDefault="003F733A" w:rsidP="0019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B544" w14:textId="08C3871A" w:rsidR="001916E1" w:rsidRDefault="006E18A1" w:rsidP="00512044">
    <w:pPr>
      <w:pStyle w:val="Header"/>
      <w:ind w:left="-426"/>
    </w:pPr>
    <w:r>
      <w:rPr>
        <w:noProof/>
      </w:rPr>
      <w:drawing>
        <wp:anchor distT="0" distB="0" distL="114300" distR="114300" simplePos="0" relativeHeight="251658240" behindDoc="1" locked="0" layoutInCell="1" allowOverlap="1" wp14:anchorId="09A8E196" wp14:editId="3C1A6108">
          <wp:simplePos x="0" y="0"/>
          <wp:positionH relativeFrom="column">
            <wp:posOffset>4671060</wp:posOffset>
          </wp:positionH>
          <wp:positionV relativeFrom="paragraph">
            <wp:posOffset>-346710</wp:posOffset>
          </wp:positionV>
          <wp:extent cx="2191385" cy="923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385"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02A82"/>
    <w:multiLevelType w:val="hybridMultilevel"/>
    <w:tmpl w:val="CBF07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25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AA"/>
    <w:rsid w:val="000731C3"/>
    <w:rsid w:val="001351B2"/>
    <w:rsid w:val="00143B68"/>
    <w:rsid w:val="001916E1"/>
    <w:rsid w:val="00252374"/>
    <w:rsid w:val="003538B2"/>
    <w:rsid w:val="00363F54"/>
    <w:rsid w:val="003F733A"/>
    <w:rsid w:val="0040418A"/>
    <w:rsid w:val="00477CF6"/>
    <w:rsid w:val="004929AA"/>
    <w:rsid w:val="00512044"/>
    <w:rsid w:val="006E18A1"/>
    <w:rsid w:val="007B6E2D"/>
    <w:rsid w:val="007E1A22"/>
    <w:rsid w:val="007F19AA"/>
    <w:rsid w:val="008E0F79"/>
    <w:rsid w:val="009830EB"/>
    <w:rsid w:val="009B3FB0"/>
    <w:rsid w:val="009C5F7D"/>
    <w:rsid w:val="00AF60E2"/>
    <w:rsid w:val="00B020D6"/>
    <w:rsid w:val="00B37908"/>
    <w:rsid w:val="00B801D4"/>
    <w:rsid w:val="00B802E5"/>
    <w:rsid w:val="00BE51BD"/>
    <w:rsid w:val="00C366F2"/>
    <w:rsid w:val="00C62772"/>
    <w:rsid w:val="00C709C5"/>
    <w:rsid w:val="00C927C8"/>
    <w:rsid w:val="00CD3E90"/>
    <w:rsid w:val="00D10FB7"/>
    <w:rsid w:val="00D93B2D"/>
    <w:rsid w:val="00E42834"/>
    <w:rsid w:val="00E8090F"/>
    <w:rsid w:val="00E94D0E"/>
    <w:rsid w:val="00EA0478"/>
    <w:rsid w:val="00ED648A"/>
    <w:rsid w:val="00EF51FD"/>
    <w:rsid w:val="00F10336"/>
    <w:rsid w:val="00F3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B2EAD9"/>
  <w15:docId w15:val="{121F3CA1-FE5E-4271-8D1E-6117CAB1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CF6"/>
    <w:pPr>
      <w:ind w:left="720"/>
      <w:contextualSpacing/>
    </w:pPr>
  </w:style>
  <w:style w:type="paragraph" w:styleId="Header">
    <w:name w:val="header"/>
    <w:basedOn w:val="Normal"/>
    <w:link w:val="HeaderChar"/>
    <w:uiPriority w:val="99"/>
    <w:rsid w:val="001916E1"/>
    <w:pPr>
      <w:tabs>
        <w:tab w:val="center" w:pos="4513"/>
        <w:tab w:val="right" w:pos="9026"/>
      </w:tabs>
    </w:pPr>
  </w:style>
  <w:style w:type="character" w:customStyle="1" w:styleId="HeaderChar">
    <w:name w:val="Header Char"/>
    <w:basedOn w:val="DefaultParagraphFont"/>
    <w:link w:val="Header"/>
    <w:uiPriority w:val="99"/>
    <w:rsid w:val="001916E1"/>
    <w:rPr>
      <w:rFonts w:ascii="Arial" w:hAnsi="Arial"/>
      <w:sz w:val="24"/>
      <w:szCs w:val="24"/>
    </w:rPr>
  </w:style>
  <w:style w:type="paragraph" w:styleId="Footer">
    <w:name w:val="footer"/>
    <w:basedOn w:val="Normal"/>
    <w:link w:val="FooterChar"/>
    <w:rsid w:val="001916E1"/>
    <w:pPr>
      <w:tabs>
        <w:tab w:val="center" w:pos="4513"/>
        <w:tab w:val="right" w:pos="9026"/>
      </w:tabs>
    </w:pPr>
  </w:style>
  <w:style w:type="character" w:customStyle="1" w:styleId="FooterChar">
    <w:name w:val="Footer Char"/>
    <w:basedOn w:val="DefaultParagraphFont"/>
    <w:link w:val="Footer"/>
    <w:rsid w:val="001916E1"/>
    <w:rPr>
      <w:rFonts w:ascii="Arial" w:hAnsi="Arial"/>
      <w:sz w:val="24"/>
      <w:szCs w:val="24"/>
    </w:rPr>
  </w:style>
  <w:style w:type="paragraph" w:styleId="BalloonText">
    <w:name w:val="Balloon Text"/>
    <w:basedOn w:val="Normal"/>
    <w:link w:val="BalloonTextChar"/>
    <w:rsid w:val="001916E1"/>
    <w:rPr>
      <w:rFonts w:ascii="Tahoma" w:hAnsi="Tahoma" w:cs="Tahoma"/>
      <w:sz w:val="16"/>
      <w:szCs w:val="16"/>
    </w:rPr>
  </w:style>
  <w:style w:type="character" w:customStyle="1" w:styleId="BalloonTextChar">
    <w:name w:val="Balloon Text Char"/>
    <w:basedOn w:val="DefaultParagraphFont"/>
    <w:link w:val="BalloonText"/>
    <w:rsid w:val="001916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06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1011</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Norfolk &amp; Norwich NHS Foundation Trust</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Lillystone</dc:creator>
  <cp:lastModifiedBy>How, Emily (NNUHFT)</cp:lastModifiedBy>
  <cp:revision>4</cp:revision>
  <cp:lastPrinted>2025-05-09T12:54:00Z</cp:lastPrinted>
  <dcterms:created xsi:type="dcterms:W3CDTF">2022-04-20T11:10:00Z</dcterms:created>
  <dcterms:modified xsi:type="dcterms:W3CDTF">2025-05-09T12:58:00Z</dcterms:modified>
</cp:coreProperties>
</file>